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E1" w:rsidRPr="0045584C" w:rsidRDefault="001264E1" w:rsidP="0045584C">
      <w:pPr>
        <w:jc w:val="center"/>
        <w:rPr>
          <w:rStyle w:val="Buchtitel"/>
          <w:sz w:val="28"/>
          <w:szCs w:val="28"/>
          <w:u w:val="single"/>
        </w:rPr>
      </w:pPr>
      <w:r w:rsidRPr="0045584C">
        <w:rPr>
          <w:rStyle w:val="Buchtitel"/>
          <w:sz w:val="28"/>
          <w:szCs w:val="28"/>
          <w:u w:val="single"/>
        </w:rPr>
        <w:t>AUFGRABUNG</w:t>
      </w:r>
    </w:p>
    <w:p w:rsidR="0045584C" w:rsidRDefault="0045584C" w:rsidP="00A25D3C">
      <w:pPr>
        <w:spacing w:after="0" w:line="240" w:lineRule="auto"/>
      </w:pPr>
    </w:p>
    <w:p w:rsidR="00A25D3C" w:rsidRDefault="006A104C" w:rsidP="00A25D3C">
      <w:pPr>
        <w:spacing w:after="0" w:line="240" w:lineRule="auto"/>
      </w:pPr>
      <w:r>
        <w:tab/>
      </w:r>
      <w:r>
        <w:tab/>
      </w:r>
      <w:r>
        <w:tab/>
      </w:r>
      <w:r>
        <w:tab/>
      </w:r>
      <w:r>
        <w:tab/>
      </w:r>
      <w:r>
        <w:tab/>
      </w:r>
      <w:r>
        <w:tab/>
        <w:t xml:space="preserve">   </w:t>
      </w:r>
      <w:r w:rsidR="00A25D3C">
        <w:t xml:space="preserve">Datum: </w:t>
      </w:r>
      <w:r>
        <w:t>_________________________</w:t>
      </w:r>
    </w:p>
    <w:p w:rsidR="00A25D3C" w:rsidRDefault="00A25D3C" w:rsidP="00A25D3C">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3969"/>
      </w:tblGrid>
      <w:tr w:rsidR="00A25D3C" w:rsidTr="000A3135">
        <w:tc>
          <w:tcPr>
            <w:tcW w:w="4361" w:type="dxa"/>
          </w:tcPr>
          <w:p w:rsidR="00A25D3C" w:rsidRPr="00852F11" w:rsidRDefault="0045584C" w:rsidP="00A25D3C">
            <w:r>
              <w:t>Adresse des Gesuchstellers:</w:t>
            </w:r>
          </w:p>
        </w:tc>
        <w:tc>
          <w:tcPr>
            <w:tcW w:w="850" w:type="dxa"/>
          </w:tcPr>
          <w:p w:rsidR="00A25D3C" w:rsidRPr="00852F11" w:rsidRDefault="00A25D3C" w:rsidP="00A25D3C"/>
        </w:tc>
        <w:tc>
          <w:tcPr>
            <w:tcW w:w="3969" w:type="dxa"/>
          </w:tcPr>
          <w:p w:rsidR="00A25D3C" w:rsidRDefault="00A25D3C" w:rsidP="00A25D3C"/>
        </w:tc>
      </w:tr>
      <w:tr w:rsidR="0045584C" w:rsidTr="000A3135">
        <w:tc>
          <w:tcPr>
            <w:tcW w:w="4361" w:type="dxa"/>
          </w:tcPr>
          <w:p w:rsidR="0045584C" w:rsidRPr="00852F11" w:rsidRDefault="0045584C" w:rsidP="00A25D3C"/>
        </w:tc>
        <w:tc>
          <w:tcPr>
            <w:tcW w:w="850" w:type="dxa"/>
          </w:tcPr>
          <w:p w:rsidR="0045584C" w:rsidRPr="00852F11" w:rsidRDefault="0045584C" w:rsidP="00A25D3C"/>
        </w:tc>
        <w:tc>
          <w:tcPr>
            <w:tcW w:w="3969" w:type="dxa"/>
          </w:tcPr>
          <w:p w:rsidR="0045584C" w:rsidRDefault="0045584C" w:rsidP="00A25D3C"/>
        </w:tc>
      </w:tr>
      <w:tr w:rsidR="0045584C" w:rsidTr="000A3135">
        <w:tc>
          <w:tcPr>
            <w:tcW w:w="4361" w:type="dxa"/>
          </w:tcPr>
          <w:p w:rsidR="0045584C" w:rsidRDefault="0045584C" w:rsidP="0045584C">
            <w:pPr>
              <w:pBdr>
                <w:bottom w:val="single" w:sz="12" w:space="1" w:color="auto"/>
                <w:between w:val="single" w:sz="12" w:space="1" w:color="auto"/>
              </w:pBdr>
            </w:pPr>
          </w:p>
          <w:p w:rsidR="0045584C" w:rsidRPr="0045584C" w:rsidRDefault="0045584C" w:rsidP="0045584C">
            <w:pPr>
              <w:pBdr>
                <w:bottom w:val="single" w:sz="12" w:space="1" w:color="auto"/>
                <w:between w:val="single" w:sz="12" w:space="1" w:color="auto"/>
              </w:pBdr>
              <w:rPr>
                <w:sz w:val="32"/>
                <w:szCs w:val="32"/>
              </w:rPr>
            </w:pPr>
          </w:p>
          <w:p w:rsidR="0045584C" w:rsidRPr="0045584C" w:rsidRDefault="0045584C" w:rsidP="0045584C">
            <w:pPr>
              <w:pBdr>
                <w:bottom w:val="single" w:sz="12" w:space="1" w:color="auto"/>
                <w:between w:val="single" w:sz="12" w:space="1" w:color="auto"/>
              </w:pBdr>
              <w:rPr>
                <w:sz w:val="36"/>
                <w:szCs w:val="36"/>
              </w:rPr>
            </w:pPr>
          </w:p>
        </w:tc>
        <w:tc>
          <w:tcPr>
            <w:tcW w:w="850" w:type="dxa"/>
          </w:tcPr>
          <w:p w:rsidR="0045584C" w:rsidRPr="00852F11" w:rsidRDefault="0045584C" w:rsidP="00A25D3C"/>
        </w:tc>
        <w:tc>
          <w:tcPr>
            <w:tcW w:w="3969" w:type="dxa"/>
          </w:tcPr>
          <w:p w:rsidR="0045584C" w:rsidRDefault="0045584C" w:rsidP="0045584C"/>
          <w:p w:rsidR="0045584C" w:rsidRDefault="0045584C" w:rsidP="0045584C">
            <w:r>
              <w:t>Gemeinde Schleitheim</w:t>
            </w:r>
          </w:p>
          <w:p w:rsidR="0045584C" w:rsidRDefault="00106CB9" w:rsidP="0045584C">
            <w:r>
              <w:t>Baureferent</w:t>
            </w:r>
          </w:p>
          <w:p w:rsidR="0045584C" w:rsidRDefault="0045584C" w:rsidP="0045584C">
            <w:proofErr w:type="spellStart"/>
            <w:r>
              <w:t>Gass</w:t>
            </w:r>
            <w:proofErr w:type="spellEnd"/>
            <w:r>
              <w:t xml:space="preserve"> 15</w:t>
            </w:r>
          </w:p>
          <w:p w:rsidR="0045584C" w:rsidRDefault="0045584C" w:rsidP="0045584C">
            <w:r>
              <w:t>8226 Schleitheim</w:t>
            </w:r>
          </w:p>
        </w:tc>
      </w:tr>
    </w:tbl>
    <w:p w:rsidR="00A25D3C" w:rsidRPr="00A25D3C" w:rsidRDefault="00A25D3C" w:rsidP="00A25D3C">
      <w:pPr>
        <w:spacing w:after="0" w:line="240" w:lineRule="auto"/>
        <w:rPr>
          <w:b/>
          <w:u w:val="single"/>
        </w:rPr>
      </w:pPr>
    </w:p>
    <w:p w:rsidR="0045584C" w:rsidRPr="004248C4" w:rsidRDefault="0045584C" w:rsidP="00A25D3C">
      <w:pPr>
        <w:spacing w:after="0" w:line="240" w:lineRule="auto"/>
        <w:rPr>
          <w:rStyle w:val="Buchtitel"/>
        </w:rPr>
      </w:pPr>
    </w:p>
    <w:p w:rsidR="00283168" w:rsidRPr="00DC0021" w:rsidRDefault="0045584C" w:rsidP="00DC0021">
      <w:pPr>
        <w:spacing w:after="0" w:line="240" w:lineRule="auto"/>
        <w:rPr>
          <w:b/>
          <w:u w:val="single"/>
        </w:rPr>
      </w:pPr>
      <w:r w:rsidRPr="00DC0021">
        <w:rPr>
          <w:b/>
          <w:u w:val="single"/>
        </w:rPr>
        <w:t>Gesuch für Aufgrabung im öffentlichen Strassengebiet</w:t>
      </w:r>
    </w:p>
    <w:p w:rsidR="0045584C" w:rsidRDefault="0045584C" w:rsidP="00A25D3C">
      <w:pPr>
        <w:spacing w:after="0" w:line="240" w:lineRule="auto"/>
      </w:pPr>
    </w:p>
    <w:tbl>
      <w:tblPr>
        <w:tblStyle w:val="Tabellenraster"/>
        <w:tblW w:w="0" w:type="auto"/>
        <w:tblBorders>
          <w:insideH w:val="single" w:sz="6" w:space="0" w:color="auto"/>
          <w:insideV w:val="single" w:sz="6" w:space="0" w:color="auto"/>
        </w:tblBorders>
        <w:tblLook w:val="04A0" w:firstRow="1" w:lastRow="0" w:firstColumn="1" w:lastColumn="0" w:noHBand="0" w:noVBand="1"/>
      </w:tblPr>
      <w:tblGrid>
        <w:gridCol w:w="3510"/>
        <w:gridCol w:w="2687"/>
        <w:gridCol w:w="2700"/>
        <w:gridCol w:w="283"/>
      </w:tblGrid>
      <w:tr w:rsidR="00283168" w:rsidTr="00186A49">
        <w:trPr>
          <w:trHeight w:val="340"/>
        </w:trPr>
        <w:tc>
          <w:tcPr>
            <w:tcW w:w="3510" w:type="dxa"/>
            <w:tcBorders>
              <w:right w:val="single" w:sz="4" w:space="0" w:color="auto"/>
            </w:tcBorders>
            <w:vAlign w:val="center"/>
          </w:tcPr>
          <w:p w:rsidR="00283168" w:rsidRDefault="00283168" w:rsidP="00186A49">
            <w:r>
              <w:t>Strasse:</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83168" w:rsidRDefault="00283168" w:rsidP="00186A49"/>
        </w:tc>
        <w:tc>
          <w:tcPr>
            <w:tcW w:w="283" w:type="dxa"/>
            <w:tcBorders>
              <w:left w:val="single" w:sz="4" w:space="0" w:color="auto"/>
            </w:tcBorders>
            <w:vAlign w:val="center"/>
          </w:tcPr>
          <w:p w:rsidR="00283168" w:rsidRDefault="00283168" w:rsidP="00186A49"/>
        </w:tc>
      </w:tr>
      <w:tr w:rsidR="0045584C" w:rsidTr="00186A49">
        <w:trPr>
          <w:trHeight w:val="340"/>
        </w:trPr>
        <w:tc>
          <w:tcPr>
            <w:tcW w:w="3510" w:type="dxa"/>
            <w:tcBorders>
              <w:right w:val="single" w:sz="4" w:space="0" w:color="auto"/>
            </w:tcBorders>
            <w:vAlign w:val="center"/>
          </w:tcPr>
          <w:p w:rsidR="0045584C" w:rsidRDefault="0045584C" w:rsidP="00186A49">
            <w:r>
              <w:t>Genaue Stelle/Standort:</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45584C" w:rsidRDefault="0045584C" w:rsidP="00186A49"/>
        </w:tc>
        <w:tc>
          <w:tcPr>
            <w:tcW w:w="283" w:type="dxa"/>
            <w:tcBorders>
              <w:left w:val="single" w:sz="4" w:space="0" w:color="auto"/>
            </w:tcBorders>
            <w:vAlign w:val="center"/>
          </w:tcPr>
          <w:p w:rsidR="0045584C" w:rsidRDefault="0045584C" w:rsidP="00186A49"/>
        </w:tc>
      </w:tr>
      <w:tr w:rsidR="00283168" w:rsidTr="00186A49">
        <w:trPr>
          <w:trHeight w:val="340"/>
        </w:trPr>
        <w:tc>
          <w:tcPr>
            <w:tcW w:w="3510" w:type="dxa"/>
            <w:tcBorders>
              <w:right w:val="single" w:sz="4" w:space="0" w:color="auto"/>
            </w:tcBorders>
            <w:vAlign w:val="center"/>
          </w:tcPr>
          <w:p w:rsidR="00283168" w:rsidRDefault="00283168" w:rsidP="00186A49">
            <w:r>
              <w:t>Zweck der Aufgrabung:</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83168" w:rsidRDefault="00283168" w:rsidP="00186A49"/>
        </w:tc>
        <w:tc>
          <w:tcPr>
            <w:tcW w:w="283" w:type="dxa"/>
            <w:tcBorders>
              <w:left w:val="single" w:sz="4" w:space="0" w:color="auto"/>
            </w:tcBorders>
            <w:vAlign w:val="center"/>
          </w:tcPr>
          <w:p w:rsidR="00283168" w:rsidRDefault="00283168" w:rsidP="00186A49"/>
        </w:tc>
      </w:tr>
      <w:tr w:rsidR="00861D28" w:rsidTr="00120F2B">
        <w:trPr>
          <w:trHeight w:val="340"/>
        </w:trPr>
        <w:tc>
          <w:tcPr>
            <w:tcW w:w="3510" w:type="dxa"/>
            <w:tcBorders>
              <w:right w:val="single" w:sz="4" w:space="0" w:color="auto"/>
            </w:tcBorders>
            <w:vAlign w:val="center"/>
          </w:tcPr>
          <w:p w:rsidR="00861D28" w:rsidRDefault="00120F2B" w:rsidP="00186A49">
            <w:r>
              <w:t>Baubeginn</w:t>
            </w:r>
            <w:r w:rsidR="00861D28">
              <w:t>:</w:t>
            </w:r>
          </w:p>
        </w:tc>
        <w:tc>
          <w:tcPr>
            <w:tcW w:w="2687" w:type="dxa"/>
            <w:tcBorders>
              <w:top w:val="single" w:sz="4" w:space="0" w:color="auto"/>
              <w:left w:val="single" w:sz="4" w:space="0" w:color="auto"/>
              <w:bottom w:val="single" w:sz="4" w:space="0" w:color="auto"/>
              <w:right w:val="single" w:sz="4" w:space="0" w:color="auto"/>
            </w:tcBorders>
            <w:vAlign w:val="center"/>
          </w:tcPr>
          <w:p w:rsidR="00861D28" w:rsidRDefault="00861D28" w:rsidP="00186A49"/>
        </w:tc>
        <w:tc>
          <w:tcPr>
            <w:tcW w:w="2983" w:type="dxa"/>
            <w:gridSpan w:val="2"/>
            <w:tcBorders>
              <w:left w:val="single" w:sz="4" w:space="0" w:color="auto"/>
            </w:tcBorders>
            <w:vAlign w:val="center"/>
          </w:tcPr>
          <w:p w:rsidR="00861D28" w:rsidRDefault="00120F2B" w:rsidP="00186A49">
            <w:r>
              <w:t>Bauende:</w:t>
            </w:r>
          </w:p>
        </w:tc>
      </w:tr>
      <w:tr w:rsidR="00861D28" w:rsidTr="00186A49">
        <w:trPr>
          <w:trHeight w:val="340"/>
        </w:trPr>
        <w:tc>
          <w:tcPr>
            <w:tcW w:w="3510" w:type="dxa"/>
            <w:tcBorders>
              <w:right w:val="single" w:sz="4" w:space="0" w:color="auto"/>
            </w:tcBorders>
            <w:vAlign w:val="center"/>
          </w:tcPr>
          <w:p w:rsidR="00861D28" w:rsidRDefault="00861D28" w:rsidP="00186A49">
            <w:r>
              <w:t>Bereit für Belagseinbau:</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61D28" w:rsidRDefault="00861D28" w:rsidP="00186A49"/>
        </w:tc>
        <w:tc>
          <w:tcPr>
            <w:tcW w:w="283" w:type="dxa"/>
            <w:tcBorders>
              <w:left w:val="single" w:sz="4" w:space="0" w:color="auto"/>
            </w:tcBorders>
            <w:vAlign w:val="center"/>
          </w:tcPr>
          <w:p w:rsidR="00861D28" w:rsidRDefault="00861D28" w:rsidP="00186A49"/>
        </w:tc>
      </w:tr>
      <w:tr w:rsidR="00861D28" w:rsidTr="00120F2B">
        <w:trPr>
          <w:trHeight w:val="340"/>
        </w:trPr>
        <w:tc>
          <w:tcPr>
            <w:tcW w:w="3510" w:type="dxa"/>
            <w:tcBorders>
              <w:right w:val="single" w:sz="4" w:space="0" w:color="auto"/>
            </w:tcBorders>
            <w:vAlign w:val="center"/>
          </w:tcPr>
          <w:p w:rsidR="00861D28" w:rsidRDefault="00861D28" w:rsidP="00186A49">
            <w:r>
              <w:t>Belagsfläche</w:t>
            </w:r>
            <w:r w:rsidR="00120F2B">
              <w:t>, betroffen ca.</w:t>
            </w:r>
          </w:p>
        </w:tc>
        <w:tc>
          <w:tcPr>
            <w:tcW w:w="2687" w:type="dxa"/>
            <w:tcBorders>
              <w:top w:val="single" w:sz="4" w:space="0" w:color="auto"/>
              <w:left w:val="single" w:sz="4" w:space="0" w:color="auto"/>
              <w:bottom w:val="single" w:sz="4" w:space="0" w:color="auto"/>
              <w:right w:val="single" w:sz="4" w:space="0" w:color="auto"/>
            </w:tcBorders>
            <w:vAlign w:val="center"/>
          </w:tcPr>
          <w:p w:rsidR="00861D28" w:rsidRPr="00120F2B" w:rsidRDefault="00120F2B" w:rsidP="00120F2B">
            <w:pPr>
              <w:jc w:val="right"/>
              <w:rPr>
                <w:vertAlign w:val="superscript"/>
              </w:rPr>
            </w:pPr>
            <w:r w:rsidRPr="00120F2B">
              <w:t>m</w:t>
            </w:r>
            <w:r>
              <w:rPr>
                <w:vertAlign w:val="superscript"/>
              </w:rPr>
              <w:t>2</w:t>
            </w:r>
          </w:p>
        </w:tc>
        <w:tc>
          <w:tcPr>
            <w:tcW w:w="2983" w:type="dxa"/>
            <w:gridSpan w:val="2"/>
            <w:tcBorders>
              <w:left w:val="single" w:sz="4" w:space="0" w:color="auto"/>
            </w:tcBorders>
            <w:vAlign w:val="center"/>
          </w:tcPr>
          <w:p w:rsidR="00861D28" w:rsidRDefault="00861D28" w:rsidP="00186A49"/>
        </w:tc>
      </w:tr>
      <w:tr w:rsidR="00861D28" w:rsidTr="00186A49">
        <w:trPr>
          <w:trHeight w:val="340"/>
        </w:trPr>
        <w:tc>
          <w:tcPr>
            <w:tcW w:w="3510" w:type="dxa"/>
            <w:tcBorders>
              <w:right w:val="single" w:sz="4" w:space="0" w:color="auto"/>
            </w:tcBorders>
            <w:vAlign w:val="center"/>
          </w:tcPr>
          <w:p w:rsidR="00861D28" w:rsidRDefault="00106CB9" w:rsidP="00186A49">
            <w:r>
              <w:t>Länge</w:t>
            </w:r>
            <w:r w:rsidR="00120F2B">
              <w:t xml:space="preserve"> der Fahrbahn: </w:t>
            </w:r>
          </w:p>
        </w:tc>
        <w:tc>
          <w:tcPr>
            <w:tcW w:w="2687" w:type="dxa"/>
            <w:tcBorders>
              <w:top w:val="single" w:sz="4" w:space="0" w:color="auto"/>
              <w:left w:val="single" w:sz="4" w:space="0" w:color="auto"/>
              <w:bottom w:val="single" w:sz="4" w:space="0" w:color="auto"/>
              <w:right w:val="single" w:sz="4" w:space="0" w:color="auto"/>
            </w:tcBorders>
            <w:vAlign w:val="center"/>
          </w:tcPr>
          <w:p w:rsidR="00861D28" w:rsidRPr="00120F2B" w:rsidRDefault="00120F2B" w:rsidP="00120F2B">
            <w:pPr>
              <w:jc w:val="right"/>
            </w:pPr>
            <w:r>
              <w:t>m</w:t>
            </w:r>
            <w:r>
              <w:rPr>
                <w:vertAlign w:val="superscript"/>
              </w:rPr>
              <w:t>1</w:t>
            </w:r>
          </w:p>
        </w:tc>
        <w:tc>
          <w:tcPr>
            <w:tcW w:w="2983" w:type="dxa"/>
            <w:gridSpan w:val="2"/>
            <w:tcBorders>
              <w:left w:val="single" w:sz="4" w:space="0" w:color="auto"/>
            </w:tcBorders>
            <w:vAlign w:val="center"/>
          </w:tcPr>
          <w:p w:rsidR="00861D28" w:rsidRPr="00120F2B" w:rsidRDefault="00120F2B" w:rsidP="00186A49">
            <w:pPr>
              <w:rPr>
                <w:vertAlign w:val="superscript"/>
              </w:rPr>
            </w:pPr>
            <w:r>
              <w:t>Bankett:                           m</w:t>
            </w:r>
            <w:r>
              <w:rPr>
                <w:vertAlign w:val="superscript"/>
              </w:rPr>
              <w:t>1</w:t>
            </w:r>
          </w:p>
        </w:tc>
      </w:tr>
      <w:tr w:rsidR="00861D28" w:rsidTr="00186A49">
        <w:trPr>
          <w:trHeight w:val="340"/>
        </w:trPr>
        <w:tc>
          <w:tcPr>
            <w:tcW w:w="3510" w:type="dxa"/>
            <w:tcBorders>
              <w:right w:val="single" w:sz="4" w:space="0" w:color="auto"/>
            </w:tcBorders>
            <w:vAlign w:val="center"/>
          </w:tcPr>
          <w:p w:rsidR="00861D28" w:rsidRDefault="00861D28" w:rsidP="00186A49">
            <w:r>
              <w:t>Bauherrschaft/Werkeigentümer:</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61D28" w:rsidRDefault="00861D28" w:rsidP="00186A49"/>
        </w:tc>
        <w:tc>
          <w:tcPr>
            <w:tcW w:w="283" w:type="dxa"/>
            <w:tcBorders>
              <w:left w:val="single" w:sz="4" w:space="0" w:color="auto"/>
            </w:tcBorders>
            <w:vAlign w:val="center"/>
          </w:tcPr>
          <w:p w:rsidR="00861D28" w:rsidRDefault="00861D28" w:rsidP="00186A49"/>
        </w:tc>
      </w:tr>
      <w:tr w:rsidR="00861D28" w:rsidTr="00186A49">
        <w:trPr>
          <w:trHeight w:val="340"/>
        </w:trPr>
        <w:tc>
          <w:tcPr>
            <w:tcW w:w="3510" w:type="dxa"/>
            <w:tcBorders>
              <w:right w:val="single" w:sz="4" w:space="0" w:color="auto"/>
            </w:tcBorders>
            <w:vAlign w:val="center"/>
          </w:tcPr>
          <w:p w:rsidR="00861D28" w:rsidRDefault="00861D28" w:rsidP="00186A49">
            <w:r>
              <w:t>Rechnungsadresse:</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61D28" w:rsidRDefault="00861D28" w:rsidP="00186A49"/>
        </w:tc>
        <w:tc>
          <w:tcPr>
            <w:tcW w:w="283" w:type="dxa"/>
            <w:tcBorders>
              <w:left w:val="single" w:sz="4" w:space="0" w:color="auto"/>
            </w:tcBorders>
            <w:vAlign w:val="center"/>
          </w:tcPr>
          <w:p w:rsidR="00861D28" w:rsidRDefault="00861D28" w:rsidP="00186A49"/>
        </w:tc>
      </w:tr>
      <w:tr w:rsidR="00FC4D05" w:rsidTr="00186A49">
        <w:trPr>
          <w:trHeight w:val="340"/>
        </w:trPr>
        <w:tc>
          <w:tcPr>
            <w:tcW w:w="3510" w:type="dxa"/>
            <w:tcBorders>
              <w:right w:val="single" w:sz="4" w:space="0" w:color="auto"/>
            </w:tcBorders>
            <w:vAlign w:val="center"/>
          </w:tcPr>
          <w:p w:rsidR="00FC4D05" w:rsidRDefault="00FC4D05" w:rsidP="00186A49">
            <w:r>
              <w:t>Bauleitung:</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FC4D05" w:rsidRDefault="00FC4D05" w:rsidP="00186A49"/>
        </w:tc>
        <w:tc>
          <w:tcPr>
            <w:tcW w:w="283" w:type="dxa"/>
            <w:tcBorders>
              <w:left w:val="single" w:sz="4" w:space="0" w:color="auto"/>
            </w:tcBorders>
            <w:vAlign w:val="center"/>
          </w:tcPr>
          <w:p w:rsidR="00FC4D05" w:rsidRDefault="00FC4D05" w:rsidP="00186A49"/>
        </w:tc>
      </w:tr>
      <w:tr w:rsidR="00FC4D05" w:rsidTr="00186A49">
        <w:trPr>
          <w:trHeight w:val="340"/>
        </w:trPr>
        <w:tc>
          <w:tcPr>
            <w:tcW w:w="3510" w:type="dxa"/>
            <w:tcBorders>
              <w:right w:val="single" w:sz="4" w:space="0" w:color="auto"/>
            </w:tcBorders>
            <w:vAlign w:val="center"/>
          </w:tcPr>
          <w:p w:rsidR="00FC4D05" w:rsidRDefault="00FC4D05" w:rsidP="00186A49">
            <w:r>
              <w:t>Unternehmer:</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FC4D05" w:rsidRDefault="00FC4D05" w:rsidP="00186A49"/>
        </w:tc>
        <w:tc>
          <w:tcPr>
            <w:tcW w:w="283" w:type="dxa"/>
            <w:tcBorders>
              <w:left w:val="single" w:sz="4" w:space="0" w:color="auto"/>
            </w:tcBorders>
            <w:vAlign w:val="center"/>
          </w:tcPr>
          <w:p w:rsidR="00FC4D05" w:rsidRDefault="00FC4D05" w:rsidP="00186A49"/>
        </w:tc>
      </w:tr>
      <w:tr w:rsidR="00FC4D05" w:rsidTr="00186A49">
        <w:trPr>
          <w:trHeight w:val="340"/>
        </w:trPr>
        <w:tc>
          <w:tcPr>
            <w:tcW w:w="3510" w:type="dxa"/>
            <w:tcBorders>
              <w:right w:val="single" w:sz="4" w:space="0" w:color="auto"/>
            </w:tcBorders>
            <w:vAlign w:val="center"/>
          </w:tcPr>
          <w:p w:rsidR="00FC4D05" w:rsidRDefault="00FC4D05" w:rsidP="00186A49">
            <w:r>
              <w:t>Rechnungsadresse:</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FC4D05" w:rsidRDefault="00FC4D05" w:rsidP="00186A49"/>
        </w:tc>
        <w:tc>
          <w:tcPr>
            <w:tcW w:w="283" w:type="dxa"/>
            <w:tcBorders>
              <w:left w:val="single" w:sz="4" w:space="0" w:color="auto"/>
            </w:tcBorders>
            <w:vAlign w:val="center"/>
          </w:tcPr>
          <w:p w:rsidR="00FC4D05" w:rsidRDefault="00FC4D05" w:rsidP="00186A49"/>
        </w:tc>
      </w:tr>
    </w:tbl>
    <w:p w:rsidR="00A25D3C" w:rsidRDefault="00A25D3C" w:rsidP="00A25D3C">
      <w:pPr>
        <w:spacing w:after="0" w:line="240" w:lineRule="auto"/>
      </w:pPr>
    </w:p>
    <w:p w:rsidR="00186A49" w:rsidRDefault="00186A49" w:rsidP="00A25D3C">
      <w:pPr>
        <w:spacing w:after="0" w:line="240" w:lineRule="auto"/>
      </w:pPr>
    </w:p>
    <w:p w:rsidR="00186A49" w:rsidRDefault="00186A49" w:rsidP="00A25D3C">
      <w:pPr>
        <w:spacing w:after="0" w:line="240" w:lineRule="auto"/>
        <w:rPr>
          <w:b/>
          <w:u w:val="single"/>
        </w:rPr>
      </w:pPr>
      <w:r>
        <w:rPr>
          <w:b/>
          <w:u w:val="single"/>
        </w:rPr>
        <w:t>Beilagen</w:t>
      </w:r>
    </w:p>
    <w:p w:rsidR="00186A49" w:rsidRDefault="00186A49" w:rsidP="00A25D3C">
      <w:pPr>
        <w:spacing w:after="0" w:line="240" w:lineRule="auto"/>
        <w:rPr>
          <w:b/>
          <w:u w:val="single"/>
        </w:rPr>
      </w:pPr>
    </w:p>
    <w:p w:rsidR="00186A49" w:rsidRPr="00186A49" w:rsidRDefault="00186A49" w:rsidP="00A25D3C">
      <w:pPr>
        <w:spacing w:after="0" w:line="240" w:lineRule="auto"/>
      </w:pPr>
      <w:r>
        <w:t>Planausschnitt A4, 2-fach</w:t>
      </w:r>
    </w:p>
    <w:p w:rsidR="00186A49" w:rsidRPr="00186A49" w:rsidRDefault="00186A49" w:rsidP="00A25D3C">
      <w:pPr>
        <w:spacing w:after="0" w:line="240" w:lineRule="auto"/>
        <w:rPr>
          <w:rStyle w:val="Buchtitel"/>
          <w:bCs w:val="0"/>
          <w:smallCaps w:val="0"/>
          <w:spacing w:val="0"/>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42"/>
        <w:gridCol w:w="8253"/>
      </w:tblGrid>
      <w:tr w:rsidR="00283168" w:rsidTr="000A3135">
        <w:tc>
          <w:tcPr>
            <w:tcW w:w="959" w:type="dxa"/>
            <w:gridSpan w:val="2"/>
          </w:tcPr>
          <w:p w:rsidR="00283168" w:rsidRPr="004248C4" w:rsidRDefault="00283168" w:rsidP="00A25D3C">
            <w:pPr>
              <w:rPr>
                <w:rStyle w:val="Buchtitel"/>
              </w:rPr>
            </w:pPr>
            <w:r w:rsidRPr="004248C4">
              <w:rPr>
                <w:rStyle w:val="Buchtitel"/>
              </w:rPr>
              <w:t>1.</w:t>
            </w:r>
          </w:p>
        </w:tc>
        <w:tc>
          <w:tcPr>
            <w:tcW w:w="8253" w:type="dxa"/>
          </w:tcPr>
          <w:p w:rsidR="00283168" w:rsidRDefault="00120F2B" w:rsidP="00A25D3C">
            <w:pPr>
              <w:rPr>
                <w:b/>
                <w:u w:val="single"/>
              </w:rPr>
            </w:pPr>
            <w:r>
              <w:rPr>
                <w:b/>
                <w:u w:val="single"/>
              </w:rPr>
              <w:t>Bestimmungen</w:t>
            </w:r>
          </w:p>
          <w:p w:rsidR="00120F2B" w:rsidRDefault="00120F2B" w:rsidP="00A25D3C">
            <w:pPr>
              <w:rPr>
                <w:b/>
                <w:u w:val="single"/>
              </w:rPr>
            </w:pPr>
          </w:p>
          <w:p w:rsidR="00283168" w:rsidRDefault="00283168" w:rsidP="00120F2B">
            <w:pPr>
              <w:jc w:val="both"/>
            </w:pPr>
            <w:r>
              <w:t>Mit der Einreichung dieser Anzeige anerkennt der Gesuchsteller namens der Bauherrschaft ausdrücklich die alleinige Zuständigkeit für die aufzubrechenden Strassenverkehrsanalgen, die im Besitze der Gemeinde Schleitheim sind. Er anerkennt auch, dass er für sämtliche Kosten und Aufwendungen, die zur Wieder</w:t>
            </w:r>
            <w:r w:rsidR="00106CB9">
              <w:t>-</w:t>
            </w:r>
            <w:r>
              <w:t>herstellung des ursprünglichen Zustandes aufzubringen sind, inkl. Verwal</w:t>
            </w:r>
            <w:r w:rsidR="004248C4">
              <w:t>tungs</w:t>
            </w:r>
            <w:r w:rsidR="00106CB9">
              <w:t>-</w:t>
            </w:r>
            <w:r w:rsidR="004248C4">
              <w:t>kosten</w:t>
            </w:r>
            <w:r w:rsidR="00106CB9">
              <w:t>,</w:t>
            </w:r>
            <w:r w:rsidR="004248C4">
              <w:t xml:space="preserve"> ersatzpflichtig ist. </w:t>
            </w:r>
          </w:p>
          <w:p w:rsidR="00283168" w:rsidRDefault="00283168" w:rsidP="00A25D3C"/>
          <w:p w:rsidR="00283168" w:rsidRPr="004248C4" w:rsidRDefault="00283168" w:rsidP="00A25D3C">
            <w:pPr>
              <w:rPr>
                <w:b/>
              </w:rPr>
            </w:pPr>
            <w:r w:rsidRPr="004248C4">
              <w:rPr>
                <w:b/>
              </w:rPr>
              <w:t>Der Aufbruch einer Strasse ohne vorherige Absprache ist strafbar.</w:t>
            </w:r>
          </w:p>
          <w:p w:rsidR="00283168" w:rsidRDefault="00283168" w:rsidP="00A25D3C"/>
          <w:p w:rsidR="00283168" w:rsidRDefault="00283168" w:rsidP="00A25D3C">
            <w:r>
              <w:t>Mit die</w:t>
            </w:r>
            <w:r w:rsidR="001264E1">
              <w:t>ser Unterschrift bestätigt der Gesuchsteller namens seines Auftraggebers, die Bestimmungen dieses Formulars anzuerkennen.</w:t>
            </w:r>
          </w:p>
          <w:p w:rsidR="001264E1" w:rsidRDefault="001264E1" w:rsidP="00A25D3C"/>
          <w:p w:rsidR="00106CB9" w:rsidRDefault="00106CB9" w:rsidP="00A25D3C"/>
          <w:p w:rsidR="001264E1" w:rsidRDefault="001264E1" w:rsidP="00A25D3C"/>
          <w:p w:rsidR="001264E1" w:rsidRDefault="00120F2B" w:rsidP="00A25D3C">
            <w:r w:rsidRPr="00120F2B">
              <w:t>Der Gesuchsteller:</w:t>
            </w:r>
            <w:r>
              <w:rPr>
                <w:b/>
              </w:rPr>
              <w:t xml:space="preserve">  ____________________________________</w:t>
            </w:r>
          </w:p>
          <w:p w:rsidR="001264E1" w:rsidRPr="00120F2B" w:rsidRDefault="001264E1" w:rsidP="00120F2B">
            <w:pPr>
              <w:jc w:val="right"/>
              <w:rPr>
                <w:sz w:val="18"/>
                <w:szCs w:val="18"/>
                <w:u w:val="single"/>
              </w:rPr>
            </w:pPr>
            <w:r w:rsidRPr="00120F2B">
              <w:rPr>
                <w:sz w:val="18"/>
                <w:szCs w:val="18"/>
                <w:u w:val="single"/>
              </w:rPr>
              <w:t>Bitte wenden!</w:t>
            </w:r>
          </w:p>
        </w:tc>
      </w:tr>
      <w:tr w:rsidR="001264E1" w:rsidRPr="00DC0021" w:rsidTr="000A3135">
        <w:tc>
          <w:tcPr>
            <w:tcW w:w="817" w:type="dxa"/>
          </w:tcPr>
          <w:p w:rsidR="001264E1" w:rsidRPr="00DC0021" w:rsidRDefault="00DC0021" w:rsidP="00A25D3C">
            <w:pPr>
              <w:rPr>
                <w:b/>
              </w:rPr>
            </w:pPr>
            <w:r w:rsidRPr="00DC0021">
              <w:rPr>
                <w:b/>
              </w:rPr>
              <w:lastRenderedPageBreak/>
              <w:t>2.</w:t>
            </w:r>
          </w:p>
        </w:tc>
        <w:tc>
          <w:tcPr>
            <w:tcW w:w="8395" w:type="dxa"/>
            <w:gridSpan w:val="2"/>
          </w:tcPr>
          <w:p w:rsidR="003D0D1F" w:rsidRPr="000A7122" w:rsidRDefault="00DC0021" w:rsidP="00A25D3C">
            <w:pPr>
              <w:rPr>
                <w:b/>
                <w:u w:val="single"/>
              </w:rPr>
            </w:pPr>
            <w:r w:rsidRPr="000A7122">
              <w:rPr>
                <w:b/>
                <w:u w:val="single"/>
              </w:rPr>
              <w:t>Allgemeine Bedingungen für Aufgrabungen in öffentlichen Strassen</w:t>
            </w:r>
          </w:p>
        </w:tc>
      </w:tr>
      <w:tr w:rsidR="00DC0021" w:rsidTr="000A3135">
        <w:tc>
          <w:tcPr>
            <w:tcW w:w="817" w:type="dxa"/>
          </w:tcPr>
          <w:p w:rsidR="00DC0021" w:rsidRDefault="00DC0021" w:rsidP="00A25D3C"/>
        </w:tc>
        <w:tc>
          <w:tcPr>
            <w:tcW w:w="8395" w:type="dxa"/>
            <w:gridSpan w:val="2"/>
          </w:tcPr>
          <w:p w:rsidR="00DC0021" w:rsidRDefault="00DC0021" w:rsidP="00A25D3C"/>
        </w:tc>
      </w:tr>
      <w:tr w:rsidR="00DC0021" w:rsidRPr="000A7122" w:rsidTr="000A3135">
        <w:tc>
          <w:tcPr>
            <w:tcW w:w="817" w:type="dxa"/>
          </w:tcPr>
          <w:p w:rsidR="00DC0021" w:rsidRPr="000A7122" w:rsidRDefault="00DC0021" w:rsidP="00A25D3C">
            <w:pPr>
              <w:rPr>
                <w:b/>
                <w:i/>
              </w:rPr>
            </w:pPr>
            <w:r w:rsidRPr="000A7122">
              <w:rPr>
                <w:b/>
                <w:i/>
              </w:rPr>
              <w:t>2.1</w:t>
            </w:r>
          </w:p>
        </w:tc>
        <w:tc>
          <w:tcPr>
            <w:tcW w:w="8395" w:type="dxa"/>
            <w:gridSpan w:val="2"/>
          </w:tcPr>
          <w:p w:rsidR="00DC0021" w:rsidRPr="000A7122" w:rsidRDefault="00DC0021" w:rsidP="00A25D3C">
            <w:pPr>
              <w:rPr>
                <w:b/>
                <w:i/>
              </w:rPr>
            </w:pPr>
            <w:r w:rsidRPr="000A7122">
              <w:rPr>
                <w:b/>
                <w:i/>
              </w:rPr>
              <w:t>Ausführungsvorschriften</w:t>
            </w:r>
          </w:p>
        </w:tc>
      </w:tr>
      <w:tr w:rsidR="00DC0021" w:rsidTr="000A3135">
        <w:tc>
          <w:tcPr>
            <w:tcW w:w="817" w:type="dxa"/>
          </w:tcPr>
          <w:p w:rsidR="00DC0021" w:rsidRDefault="00DC0021" w:rsidP="00A25D3C"/>
        </w:tc>
        <w:tc>
          <w:tcPr>
            <w:tcW w:w="8395" w:type="dxa"/>
            <w:gridSpan w:val="2"/>
          </w:tcPr>
          <w:p w:rsidR="00DC0021" w:rsidRDefault="00DC0021" w:rsidP="00A25D3C"/>
        </w:tc>
      </w:tr>
      <w:tr w:rsidR="00DC0021" w:rsidTr="000A3135">
        <w:tc>
          <w:tcPr>
            <w:tcW w:w="817" w:type="dxa"/>
          </w:tcPr>
          <w:p w:rsidR="00DC0021" w:rsidRDefault="00DC0021" w:rsidP="00DC0021">
            <w:r>
              <w:t>2.1.1</w:t>
            </w:r>
          </w:p>
        </w:tc>
        <w:tc>
          <w:tcPr>
            <w:tcW w:w="8395" w:type="dxa"/>
            <w:gridSpan w:val="2"/>
          </w:tcPr>
          <w:p w:rsidR="00DC0021" w:rsidRDefault="00DC0021" w:rsidP="00DC0021">
            <w:pPr>
              <w:jc w:val="both"/>
            </w:pPr>
            <w:r>
              <w:t xml:space="preserve">Für Grabarbeiten und </w:t>
            </w:r>
            <w:proofErr w:type="spellStart"/>
            <w:r>
              <w:t>Wiederinstandstellungen</w:t>
            </w:r>
            <w:proofErr w:type="spellEnd"/>
            <w:r>
              <w:t xml:space="preserve"> ist das Normblatt SNV 640 535a sowie 640 539 mit folgenden Änderungen und Ergänzungen massgebend.</w:t>
            </w:r>
          </w:p>
        </w:tc>
      </w:tr>
      <w:tr w:rsidR="00DC0021" w:rsidTr="000A3135">
        <w:tc>
          <w:tcPr>
            <w:tcW w:w="817" w:type="dxa"/>
          </w:tcPr>
          <w:p w:rsidR="00DC0021" w:rsidRDefault="00DC0021" w:rsidP="00DC0021"/>
        </w:tc>
        <w:tc>
          <w:tcPr>
            <w:tcW w:w="8395" w:type="dxa"/>
            <w:gridSpan w:val="2"/>
          </w:tcPr>
          <w:p w:rsidR="00DC0021" w:rsidRDefault="00DC0021" w:rsidP="00DC0021">
            <w:pPr>
              <w:jc w:val="both"/>
            </w:pPr>
          </w:p>
        </w:tc>
      </w:tr>
      <w:tr w:rsidR="00DC0021" w:rsidTr="000A3135">
        <w:tc>
          <w:tcPr>
            <w:tcW w:w="817" w:type="dxa"/>
          </w:tcPr>
          <w:p w:rsidR="00DC0021" w:rsidRDefault="00DC0021" w:rsidP="00A25D3C">
            <w:r>
              <w:t xml:space="preserve">2.1.2 </w:t>
            </w:r>
          </w:p>
        </w:tc>
        <w:tc>
          <w:tcPr>
            <w:tcW w:w="8395" w:type="dxa"/>
            <w:gridSpan w:val="2"/>
          </w:tcPr>
          <w:p w:rsidR="00DC0021" w:rsidRDefault="00DC0021" w:rsidP="00DC0021">
            <w:pPr>
              <w:jc w:val="both"/>
            </w:pPr>
            <w:r>
              <w:t>Die Wiederinstandstellung der Fundationsschicht (Kieskoffer) hat in folgenden Stärken zu erfolgen:</w:t>
            </w:r>
          </w:p>
        </w:tc>
      </w:tr>
      <w:tr w:rsidR="00DC0021" w:rsidTr="000A3135">
        <w:tc>
          <w:tcPr>
            <w:tcW w:w="817" w:type="dxa"/>
          </w:tcPr>
          <w:p w:rsidR="00DC0021" w:rsidRDefault="00DC0021" w:rsidP="00A25D3C"/>
        </w:tc>
        <w:tc>
          <w:tcPr>
            <w:tcW w:w="8395" w:type="dxa"/>
            <w:gridSpan w:val="2"/>
          </w:tcPr>
          <w:p w:rsidR="00DC0021" w:rsidRDefault="00DC0021" w:rsidP="00DC0021">
            <w:pPr>
              <w:pStyle w:val="Listenabsatz"/>
              <w:numPr>
                <w:ilvl w:val="0"/>
                <w:numId w:val="6"/>
              </w:numPr>
              <w:jc w:val="both"/>
            </w:pPr>
            <w:r>
              <w:t>Fahrbahn: Oberbau 80 cm minus Stärke des bituminösen Belages</w:t>
            </w:r>
          </w:p>
          <w:p w:rsidR="00DC0021" w:rsidRDefault="00DC0021" w:rsidP="00DC0021">
            <w:pPr>
              <w:pStyle w:val="Listenabsatz"/>
              <w:numPr>
                <w:ilvl w:val="0"/>
                <w:numId w:val="6"/>
              </w:numPr>
              <w:jc w:val="both"/>
            </w:pPr>
            <w:r>
              <w:t>Trottoir:     Oberbau 50 cm minus Stärke des bituminösen Belages</w:t>
            </w:r>
          </w:p>
        </w:tc>
      </w:tr>
      <w:tr w:rsidR="00DC0021" w:rsidTr="000A3135">
        <w:tc>
          <w:tcPr>
            <w:tcW w:w="817" w:type="dxa"/>
          </w:tcPr>
          <w:p w:rsidR="00DC0021" w:rsidRDefault="00DC0021" w:rsidP="00A25D3C"/>
        </w:tc>
        <w:tc>
          <w:tcPr>
            <w:tcW w:w="8395" w:type="dxa"/>
            <w:gridSpan w:val="2"/>
          </w:tcPr>
          <w:p w:rsidR="00DC0021" w:rsidRDefault="00DC0021" w:rsidP="00DC0021">
            <w:pPr>
              <w:jc w:val="both"/>
            </w:pPr>
          </w:p>
        </w:tc>
      </w:tr>
      <w:tr w:rsidR="00DC0021" w:rsidTr="000A3135">
        <w:tc>
          <w:tcPr>
            <w:tcW w:w="817" w:type="dxa"/>
          </w:tcPr>
          <w:p w:rsidR="00DC0021" w:rsidRDefault="00DC0021" w:rsidP="00A25D3C"/>
        </w:tc>
        <w:tc>
          <w:tcPr>
            <w:tcW w:w="8395" w:type="dxa"/>
            <w:gridSpan w:val="2"/>
          </w:tcPr>
          <w:p w:rsidR="00DC0021" w:rsidRDefault="00DC0021" w:rsidP="006A104C">
            <w:pPr>
              <w:jc w:val="both"/>
            </w:pPr>
            <w:r>
              <w:t xml:space="preserve">Bei besonderen Verhältnissen (spezieller Baugrund oder stabilisierter Koffer) bleiben weitere Weisungen des </w:t>
            </w:r>
            <w:r w:rsidR="006A104C">
              <w:t>Bauamtes</w:t>
            </w:r>
            <w:r>
              <w:t xml:space="preserve"> vorbehalten.</w:t>
            </w:r>
          </w:p>
        </w:tc>
      </w:tr>
      <w:tr w:rsidR="00DC0021" w:rsidTr="000A3135">
        <w:tc>
          <w:tcPr>
            <w:tcW w:w="817" w:type="dxa"/>
          </w:tcPr>
          <w:p w:rsidR="00DC0021" w:rsidRDefault="00DC0021" w:rsidP="00A25D3C"/>
        </w:tc>
        <w:tc>
          <w:tcPr>
            <w:tcW w:w="8395" w:type="dxa"/>
            <w:gridSpan w:val="2"/>
          </w:tcPr>
          <w:p w:rsidR="00DC0021" w:rsidRDefault="00DC0021" w:rsidP="00DC0021">
            <w:pPr>
              <w:jc w:val="both"/>
            </w:pPr>
          </w:p>
        </w:tc>
      </w:tr>
      <w:tr w:rsidR="00DC0021" w:rsidTr="000A3135">
        <w:tc>
          <w:tcPr>
            <w:tcW w:w="817" w:type="dxa"/>
          </w:tcPr>
          <w:p w:rsidR="00DC0021" w:rsidRDefault="00DC0021" w:rsidP="00A25D3C">
            <w:r>
              <w:t>2.1.3</w:t>
            </w:r>
          </w:p>
        </w:tc>
        <w:tc>
          <w:tcPr>
            <w:tcW w:w="8395" w:type="dxa"/>
            <w:gridSpan w:val="2"/>
          </w:tcPr>
          <w:p w:rsidR="00DC0021" w:rsidRDefault="00DC0021" w:rsidP="00DC0021">
            <w:pPr>
              <w:jc w:val="both"/>
            </w:pPr>
            <w:r>
              <w:t>Der Belag wird zu gegebener Zeit durch eine Belagsfirma zu Lasten der Bauherr</w:t>
            </w:r>
            <w:r w:rsidR="00E04871">
              <w:t>-</w:t>
            </w:r>
            <w:proofErr w:type="spellStart"/>
            <w:r>
              <w:t>schaft</w:t>
            </w:r>
            <w:proofErr w:type="spellEnd"/>
            <w:r>
              <w:t xml:space="preserve"> wieder hergestellt.</w:t>
            </w:r>
          </w:p>
        </w:tc>
      </w:tr>
      <w:tr w:rsidR="00DC0021" w:rsidTr="000A3135">
        <w:tc>
          <w:tcPr>
            <w:tcW w:w="817" w:type="dxa"/>
          </w:tcPr>
          <w:p w:rsidR="00DC0021" w:rsidRDefault="00DC0021" w:rsidP="00A25D3C"/>
        </w:tc>
        <w:tc>
          <w:tcPr>
            <w:tcW w:w="8395" w:type="dxa"/>
            <w:gridSpan w:val="2"/>
          </w:tcPr>
          <w:p w:rsidR="00DC0021" w:rsidRDefault="00DC0021" w:rsidP="00DC0021">
            <w:pPr>
              <w:jc w:val="both"/>
            </w:pPr>
          </w:p>
        </w:tc>
      </w:tr>
      <w:tr w:rsidR="00DC0021" w:rsidTr="000A3135">
        <w:tc>
          <w:tcPr>
            <w:tcW w:w="817" w:type="dxa"/>
          </w:tcPr>
          <w:p w:rsidR="00DC0021" w:rsidRDefault="00DC0021" w:rsidP="00A25D3C">
            <w:r>
              <w:t xml:space="preserve">2.1.4 </w:t>
            </w:r>
          </w:p>
        </w:tc>
        <w:tc>
          <w:tcPr>
            <w:tcW w:w="8395" w:type="dxa"/>
            <w:gridSpan w:val="2"/>
          </w:tcPr>
          <w:p w:rsidR="00DC0021" w:rsidRDefault="00DC0021" w:rsidP="00DC0021">
            <w:pPr>
              <w:jc w:val="both"/>
            </w:pPr>
            <w:r>
              <w:t>Ca. 40 cm unter der Belagsobe</w:t>
            </w:r>
            <w:r w:rsidR="00106CB9">
              <w:t>rfläche, min. aber 20 cm über Oberkante</w:t>
            </w:r>
            <w:r>
              <w:t xml:space="preserve"> Leitung ist ein Warnband aus Kunststoff auf die ganze Grabenlänge zu verlegen.</w:t>
            </w:r>
          </w:p>
          <w:p w:rsidR="00DC0021" w:rsidRDefault="00DC0021" w:rsidP="00DC0021">
            <w:pPr>
              <w:jc w:val="both"/>
            </w:pPr>
          </w:p>
        </w:tc>
      </w:tr>
      <w:tr w:rsidR="00DC0021" w:rsidTr="000A3135">
        <w:tc>
          <w:tcPr>
            <w:tcW w:w="817" w:type="dxa"/>
          </w:tcPr>
          <w:p w:rsidR="00DC0021" w:rsidRDefault="00DC0021" w:rsidP="00A25D3C"/>
        </w:tc>
        <w:tc>
          <w:tcPr>
            <w:tcW w:w="8395" w:type="dxa"/>
            <w:gridSpan w:val="2"/>
          </w:tcPr>
          <w:p w:rsidR="00DC0021" w:rsidRDefault="00DC0021" w:rsidP="00DC0021">
            <w:pPr>
              <w:pStyle w:val="Listenabsatz"/>
              <w:numPr>
                <w:ilvl w:val="0"/>
                <w:numId w:val="7"/>
              </w:numPr>
              <w:jc w:val="both"/>
            </w:pPr>
            <w:r>
              <w:t>Elektrizität  -  Spezialband</w:t>
            </w:r>
          </w:p>
          <w:p w:rsidR="00DC0021" w:rsidRDefault="00DC0021" w:rsidP="00DC0021">
            <w:pPr>
              <w:pStyle w:val="Listenabsatz"/>
              <w:numPr>
                <w:ilvl w:val="0"/>
                <w:numId w:val="7"/>
              </w:numPr>
              <w:jc w:val="both"/>
            </w:pPr>
            <w:r>
              <w:t xml:space="preserve">Telefon  </w:t>
            </w:r>
            <w:r w:rsidR="000A7122">
              <w:t xml:space="preserve">     </w:t>
            </w:r>
            <w:r>
              <w:t>-  rot/weiss</w:t>
            </w:r>
          </w:p>
          <w:p w:rsidR="00DC0021" w:rsidRDefault="00DC0021" w:rsidP="00DC0021">
            <w:pPr>
              <w:pStyle w:val="Listenabsatz"/>
              <w:numPr>
                <w:ilvl w:val="0"/>
                <w:numId w:val="7"/>
              </w:numPr>
              <w:jc w:val="both"/>
            </w:pPr>
            <w:r>
              <w:t xml:space="preserve">Fernsehen </w:t>
            </w:r>
            <w:r w:rsidR="000A7122">
              <w:t xml:space="preserve"> </w:t>
            </w:r>
            <w:r>
              <w:t>-  weiss/grün</w:t>
            </w:r>
          </w:p>
          <w:p w:rsidR="00DC0021" w:rsidRDefault="00DC0021" w:rsidP="000A7122">
            <w:pPr>
              <w:pStyle w:val="Listenabsatz"/>
              <w:numPr>
                <w:ilvl w:val="0"/>
                <w:numId w:val="7"/>
              </w:numPr>
              <w:tabs>
                <w:tab w:val="left" w:pos="1877"/>
              </w:tabs>
              <w:jc w:val="both"/>
            </w:pPr>
            <w:r>
              <w:t xml:space="preserve">Wasser  </w:t>
            </w:r>
            <w:r w:rsidR="000A7122">
              <w:t xml:space="preserve">     </w:t>
            </w:r>
            <w:r>
              <w:t>-  blau/weiss</w:t>
            </w:r>
          </w:p>
        </w:tc>
      </w:tr>
      <w:tr w:rsidR="00DC0021" w:rsidTr="000A3135">
        <w:tc>
          <w:tcPr>
            <w:tcW w:w="817" w:type="dxa"/>
          </w:tcPr>
          <w:p w:rsidR="00DC0021" w:rsidRDefault="00DC0021" w:rsidP="00A25D3C"/>
        </w:tc>
        <w:tc>
          <w:tcPr>
            <w:tcW w:w="8395" w:type="dxa"/>
            <w:gridSpan w:val="2"/>
          </w:tcPr>
          <w:p w:rsidR="00DC0021" w:rsidRDefault="00DC0021" w:rsidP="00DC0021">
            <w:pPr>
              <w:jc w:val="both"/>
            </w:pPr>
          </w:p>
        </w:tc>
      </w:tr>
      <w:tr w:rsidR="00DC0021" w:rsidTr="000A3135">
        <w:tc>
          <w:tcPr>
            <w:tcW w:w="817" w:type="dxa"/>
          </w:tcPr>
          <w:p w:rsidR="00DC0021" w:rsidRDefault="00DC0021" w:rsidP="00A25D3C">
            <w:r>
              <w:t>2.1.5</w:t>
            </w:r>
          </w:p>
        </w:tc>
        <w:tc>
          <w:tcPr>
            <w:tcW w:w="8395" w:type="dxa"/>
            <w:gridSpan w:val="2"/>
          </w:tcPr>
          <w:p w:rsidR="00DC0021" w:rsidRDefault="00DC0021" w:rsidP="00DC0021">
            <w:pPr>
              <w:jc w:val="both"/>
            </w:pPr>
            <w:r>
              <w:t>Verunreinigte Fahrbahnen sind sofort zu reinigen. Im Unterlassungsfall wird die Reinigung auf Kosten der Bauherrschaft durch das Bauamt angeordnet. Fehlbare können bestraft werden.</w:t>
            </w:r>
          </w:p>
        </w:tc>
      </w:tr>
      <w:tr w:rsidR="00DC0021" w:rsidTr="000A3135">
        <w:tc>
          <w:tcPr>
            <w:tcW w:w="817" w:type="dxa"/>
          </w:tcPr>
          <w:p w:rsidR="00DC0021" w:rsidRDefault="00DC0021" w:rsidP="00A25D3C"/>
        </w:tc>
        <w:tc>
          <w:tcPr>
            <w:tcW w:w="8395" w:type="dxa"/>
            <w:gridSpan w:val="2"/>
          </w:tcPr>
          <w:p w:rsidR="00DC0021" w:rsidRDefault="00DC0021" w:rsidP="00A25D3C"/>
        </w:tc>
      </w:tr>
      <w:tr w:rsidR="00E04871" w:rsidTr="000A3135">
        <w:tc>
          <w:tcPr>
            <w:tcW w:w="817" w:type="dxa"/>
          </w:tcPr>
          <w:p w:rsidR="00E04871" w:rsidRDefault="00E04871" w:rsidP="00A25D3C"/>
        </w:tc>
        <w:tc>
          <w:tcPr>
            <w:tcW w:w="8395" w:type="dxa"/>
            <w:gridSpan w:val="2"/>
          </w:tcPr>
          <w:p w:rsidR="00E04871" w:rsidRDefault="00E04871" w:rsidP="00A25D3C"/>
        </w:tc>
      </w:tr>
      <w:tr w:rsidR="00DC0021" w:rsidRPr="000A7122" w:rsidTr="000A3135">
        <w:tc>
          <w:tcPr>
            <w:tcW w:w="817" w:type="dxa"/>
          </w:tcPr>
          <w:p w:rsidR="00DC0021" w:rsidRPr="000A7122" w:rsidRDefault="00DC0021" w:rsidP="00A25D3C">
            <w:pPr>
              <w:rPr>
                <w:b/>
                <w:i/>
              </w:rPr>
            </w:pPr>
            <w:r w:rsidRPr="000A7122">
              <w:rPr>
                <w:b/>
                <w:i/>
              </w:rPr>
              <w:t>2.2</w:t>
            </w:r>
          </w:p>
        </w:tc>
        <w:tc>
          <w:tcPr>
            <w:tcW w:w="8395" w:type="dxa"/>
            <w:gridSpan w:val="2"/>
          </w:tcPr>
          <w:p w:rsidR="00DC0021" w:rsidRPr="000A7122" w:rsidRDefault="00DC0021" w:rsidP="00A25D3C">
            <w:pPr>
              <w:rPr>
                <w:b/>
                <w:i/>
              </w:rPr>
            </w:pPr>
            <w:r w:rsidRPr="000A7122">
              <w:rPr>
                <w:b/>
                <w:i/>
              </w:rPr>
              <w:t>Verrechnung</w:t>
            </w:r>
          </w:p>
        </w:tc>
      </w:tr>
      <w:tr w:rsidR="00DC0021" w:rsidRPr="00DC0021" w:rsidTr="000A3135">
        <w:tc>
          <w:tcPr>
            <w:tcW w:w="817" w:type="dxa"/>
          </w:tcPr>
          <w:p w:rsidR="00DC0021" w:rsidRPr="00DC0021" w:rsidRDefault="00DC0021" w:rsidP="00A25D3C">
            <w:pPr>
              <w:rPr>
                <w:b/>
              </w:rPr>
            </w:pPr>
          </w:p>
        </w:tc>
        <w:tc>
          <w:tcPr>
            <w:tcW w:w="8395" w:type="dxa"/>
            <w:gridSpan w:val="2"/>
          </w:tcPr>
          <w:p w:rsidR="00DC0021" w:rsidRPr="00DC0021" w:rsidRDefault="00DC0021" w:rsidP="00A25D3C">
            <w:pPr>
              <w:rPr>
                <w:b/>
              </w:rPr>
            </w:pPr>
          </w:p>
        </w:tc>
      </w:tr>
      <w:tr w:rsidR="00DC0021" w:rsidTr="000A3135">
        <w:tc>
          <w:tcPr>
            <w:tcW w:w="817" w:type="dxa"/>
          </w:tcPr>
          <w:p w:rsidR="00DC0021" w:rsidRPr="000C346F" w:rsidRDefault="00DC0021" w:rsidP="00A25D3C">
            <w:r>
              <w:t>2.2.1</w:t>
            </w:r>
          </w:p>
        </w:tc>
        <w:tc>
          <w:tcPr>
            <w:tcW w:w="8395" w:type="dxa"/>
            <w:gridSpan w:val="2"/>
          </w:tcPr>
          <w:p w:rsidR="00DC0021" w:rsidRDefault="00DC0021" w:rsidP="005A5A18">
            <w:pPr>
              <w:jc w:val="both"/>
            </w:pPr>
            <w:r>
              <w:t>Für die Verrechnung gelten die jährlich festgesetzten Ansätze analog kantonalem Tarif.</w:t>
            </w:r>
          </w:p>
          <w:p w:rsidR="00DC0021" w:rsidRPr="000C346F" w:rsidRDefault="00DC0021" w:rsidP="005A5A18">
            <w:pPr>
              <w:jc w:val="both"/>
            </w:pPr>
          </w:p>
        </w:tc>
      </w:tr>
      <w:tr w:rsidR="00DC0021" w:rsidTr="000A3135">
        <w:tc>
          <w:tcPr>
            <w:tcW w:w="817" w:type="dxa"/>
          </w:tcPr>
          <w:p w:rsidR="00DC0021" w:rsidRDefault="00DC0021" w:rsidP="00A25D3C">
            <w:r>
              <w:t>2.2.2</w:t>
            </w:r>
          </w:p>
        </w:tc>
        <w:tc>
          <w:tcPr>
            <w:tcW w:w="8395" w:type="dxa"/>
            <w:gridSpan w:val="2"/>
          </w:tcPr>
          <w:p w:rsidR="00DC0021" w:rsidRDefault="00DC0021" w:rsidP="005A5A18">
            <w:pPr>
              <w:jc w:val="both"/>
            </w:pPr>
            <w:r>
              <w:t xml:space="preserve">Für das Ausmass wird die effektiv bearbeitete Fläche resp. Länge gemessen und zwar so, dass der Belagseinbau in grösseren, rechteckigen Flächen nötigenfalls bis zur ganzen Fahrbahn- oder </w:t>
            </w:r>
            <w:proofErr w:type="spellStart"/>
            <w:r>
              <w:t>Trottoirbreite</w:t>
            </w:r>
            <w:proofErr w:type="spellEnd"/>
            <w:r>
              <w:t xml:space="preserve"> erfolgen kann.</w:t>
            </w:r>
          </w:p>
        </w:tc>
      </w:tr>
      <w:tr w:rsidR="005A5A18" w:rsidTr="000A3135">
        <w:tc>
          <w:tcPr>
            <w:tcW w:w="817" w:type="dxa"/>
          </w:tcPr>
          <w:p w:rsidR="005A5A18" w:rsidRDefault="005A5A18" w:rsidP="00A25D3C"/>
        </w:tc>
        <w:tc>
          <w:tcPr>
            <w:tcW w:w="8395" w:type="dxa"/>
            <w:gridSpan w:val="2"/>
          </w:tcPr>
          <w:p w:rsidR="005A5A18" w:rsidRDefault="005A5A18" w:rsidP="005A5A18">
            <w:pPr>
              <w:jc w:val="both"/>
            </w:pPr>
          </w:p>
        </w:tc>
      </w:tr>
      <w:tr w:rsidR="00E04871" w:rsidTr="000A3135">
        <w:tc>
          <w:tcPr>
            <w:tcW w:w="817" w:type="dxa"/>
          </w:tcPr>
          <w:p w:rsidR="00E04871" w:rsidRDefault="00E04871" w:rsidP="00A25D3C"/>
        </w:tc>
        <w:tc>
          <w:tcPr>
            <w:tcW w:w="8395" w:type="dxa"/>
            <w:gridSpan w:val="2"/>
          </w:tcPr>
          <w:p w:rsidR="00E04871" w:rsidRDefault="00E04871" w:rsidP="005A5A18">
            <w:pPr>
              <w:jc w:val="both"/>
            </w:pPr>
          </w:p>
        </w:tc>
      </w:tr>
      <w:tr w:rsidR="005A5A18" w:rsidRPr="000A7122" w:rsidTr="000A3135">
        <w:tc>
          <w:tcPr>
            <w:tcW w:w="817" w:type="dxa"/>
          </w:tcPr>
          <w:p w:rsidR="005A5A18" w:rsidRPr="000A7122" w:rsidRDefault="005A5A18" w:rsidP="00A25D3C">
            <w:pPr>
              <w:rPr>
                <w:b/>
                <w:i/>
              </w:rPr>
            </w:pPr>
            <w:r w:rsidRPr="000A7122">
              <w:rPr>
                <w:b/>
                <w:i/>
              </w:rPr>
              <w:t>2.3</w:t>
            </w:r>
          </w:p>
        </w:tc>
        <w:tc>
          <w:tcPr>
            <w:tcW w:w="8395" w:type="dxa"/>
            <w:gridSpan w:val="2"/>
          </w:tcPr>
          <w:p w:rsidR="005A5A18" w:rsidRPr="000A7122" w:rsidRDefault="005A5A18" w:rsidP="005A5A18">
            <w:pPr>
              <w:jc w:val="both"/>
              <w:rPr>
                <w:b/>
                <w:i/>
              </w:rPr>
            </w:pPr>
            <w:r w:rsidRPr="000A7122">
              <w:rPr>
                <w:b/>
                <w:i/>
              </w:rPr>
              <w:t>Durchführung</w:t>
            </w:r>
          </w:p>
        </w:tc>
      </w:tr>
      <w:tr w:rsidR="005A5A18" w:rsidTr="000A3135">
        <w:tc>
          <w:tcPr>
            <w:tcW w:w="817" w:type="dxa"/>
          </w:tcPr>
          <w:p w:rsidR="005A5A18" w:rsidRDefault="005A5A18" w:rsidP="00A25D3C"/>
        </w:tc>
        <w:tc>
          <w:tcPr>
            <w:tcW w:w="8395" w:type="dxa"/>
            <w:gridSpan w:val="2"/>
          </w:tcPr>
          <w:p w:rsidR="005A5A18" w:rsidRDefault="005A5A18" w:rsidP="005A5A18">
            <w:pPr>
              <w:jc w:val="both"/>
            </w:pPr>
          </w:p>
        </w:tc>
      </w:tr>
      <w:tr w:rsidR="00DC0021" w:rsidTr="000A3135">
        <w:tc>
          <w:tcPr>
            <w:tcW w:w="817" w:type="dxa"/>
          </w:tcPr>
          <w:p w:rsidR="00DC0021" w:rsidRPr="000C346F" w:rsidRDefault="00DC0021" w:rsidP="00A25D3C">
            <w:r>
              <w:t>2.3.1</w:t>
            </w:r>
          </w:p>
        </w:tc>
        <w:tc>
          <w:tcPr>
            <w:tcW w:w="8395" w:type="dxa"/>
            <w:gridSpan w:val="2"/>
          </w:tcPr>
          <w:p w:rsidR="00DC0021" w:rsidRPr="000C346F" w:rsidRDefault="00DC0021" w:rsidP="005A5A18">
            <w:pPr>
              <w:jc w:val="both"/>
            </w:pPr>
            <w:r>
              <w:t>Für die Signalisation der Baustelle ist das Normblatt SNV 640 893a massgebend. Besondere verkehrstechnische Massnahmen sind mit dem Aufbruchsgesuch dem Bauamt anzuzeigen.</w:t>
            </w:r>
          </w:p>
        </w:tc>
      </w:tr>
      <w:tr w:rsidR="005A5A18" w:rsidTr="000A3135">
        <w:tc>
          <w:tcPr>
            <w:tcW w:w="817" w:type="dxa"/>
          </w:tcPr>
          <w:p w:rsidR="005A5A18" w:rsidRDefault="005A5A18" w:rsidP="00A25D3C"/>
        </w:tc>
        <w:tc>
          <w:tcPr>
            <w:tcW w:w="8395" w:type="dxa"/>
            <w:gridSpan w:val="2"/>
          </w:tcPr>
          <w:p w:rsidR="005A5A18" w:rsidRDefault="005A5A18" w:rsidP="005A5A18">
            <w:pPr>
              <w:jc w:val="both"/>
            </w:pPr>
          </w:p>
        </w:tc>
      </w:tr>
      <w:tr w:rsidR="00DC0021" w:rsidTr="000A3135">
        <w:tc>
          <w:tcPr>
            <w:tcW w:w="817" w:type="dxa"/>
          </w:tcPr>
          <w:p w:rsidR="00DC0021" w:rsidRDefault="00DC0021" w:rsidP="00A25D3C">
            <w:r>
              <w:t>2.3.2</w:t>
            </w:r>
          </w:p>
        </w:tc>
        <w:tc>
          <w:tcPr>
            <w:tcW w:w="8395" w:type="dxa"/>
            <w:gridSpan w:val="2"/>
          </w:tcPr>
          <w:p w:rsidR="00DC0021" w:rsidRDefault="00DC0021" w:rsidP="005A5A18">
            <w:pPr>
              <w:jc w:val="both"/>
            </w:pPr>
            <w:r>
              <w:t xml:space="preserve">Aufgrabungsgesuche sind </w:t>
            </w:r>
            <w:r w:rsidRPr="00745C9F">
              <w:t>spätestens 14 Tage</w:t>
            </w:r>
            <w:r w:rsidR="005A5A18">
              <w:t xml:space="preserve"> vor Arbeitsbeginn der </w:t>
            </w:r>
            <w:proofErr w:type="spellStart"/>
            <w:r w:rsidR="000A7122">
              <w:t>Bau</w:t>
            </w:r>
            <w:r>
              <w:t>verwal</w:t>
            </w:r>
            <w:r w:rsidR="000A7122">
              <w:t>-</w:t>
            </w:r>
            <w:r>
              <w:t>tung</w:t>
            </w:r>
            <w:proofErr w:type="spellEnd"/>
            <w:r>
              <w:t xml:space="preserve"> einzureichen. </w:t>
            </w:r>
          </w:p>
          <w:p w:rsidR="00DC0021" w:rsidRDefault="00DC0021" w:rsidP="005A5A18">
            <w:pPr>
              <w:jc w:val="both"/>
            </w:pPr>
          </w:p>
          <w:p w:rsidR="00DC0021" w:rsidRDefault="00DC0021" w:rsidP="005A5A18">
            <w:pPr>
              <w:jc w:val="both"/>
            </w:pPr>
            <w:r>
              <w:rPr>
                <w:b/>
              </w:rPr>
              <w:t xml:space="preserve">- </w:t>
            </w:r>
            <w:r>
              <w:t>Über den Beginn der Aufgrab</w:t>
            </w:r>
            <w:r w:rsidR="00E04871">
              <w:t>ungsarbeiten ist das Bauamt mindestens drei</w:t>
            </w:r>
            <w:r>
              <w:t xml:space="preserve"> Tage vorher zu benachrichtigen. Seine Anordnungen sind zu befolgen.</w:t>
            </w:r>
          </w:p>
          <w:p w:rsidR="00DC0021" w:rsidRDefault="00DC0021" w:rsidP="005A5A18">
            <w:pPr>
              <w:jc w:val="both"/>
            </w:pPr>
          </w:p>
          <w:p w:rsidR="000A7122" w:rsidRDefault="00DC0021" w:rsidP="005A5A18">
            <w:pPr>
              <w:jc w:val="both"/>
            </w:pPr>
            <w:r>
              <w:t xml:space="preserve">- Bei Notfallreparaturen ist dem Bauamt sofort telefonisch Meldung zu machen. </w:t>
            </w:r>
          </w:p>
          <w:p w:rsidR="00DC0021" w:rsidRPr="000C346F" w:rsidRDefault="000A7122" w:rsidP="005A5A18">
            <w:pPr>
              <w:jc w:val="both"/>
              <w:rPr>
                <w:b/>
              </w:rPr>
            </w:pPr>
            <w:r>
              <w:t xml:space="preserve">  </w:t>
            </w:r>
            <w:r w:rsidR="00DC0021">
              <w:t>Anschliessend ist die schriftliche Anzeige zuzustellen.</w:t>
            </w:r>
          </w:p>
        </w:tc>
      </w:tr>
    </w:tbl>
    <w:p w:rsidR="000A7122" w:rsidRDefault="000A7122">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95"/>
      </w:tblGrid>
      <w:tr w:rsidR="005A5A18" w:rsidTr="000A3135">
        <w:tc>
          <w:tcPr>
            <w:tcW w:w="817" w:type="dxa"/>
          </w:tcPr>
          <w:p w:rsidR="005A5A18" w:rsidRDefault="005A5A18" w:rsidP="00A25D3C"/>
        </w:tc>
        <w:tc>
          <w:tcPr>
            <w:tcW w:w="8395" w:type="dxa"/>
          </w:tcPr>
          <w:p w:rsidR="005A5A18" w:rsidRDefault="005A5A18" w:rsidP="005A5A18">
            <w:pPr>
              <w:jc w:val="both"/>
            </w:pPr>
          </w:p>
        </w:tc>
      </w:tr>
      <w:tr w:rsidR="000A7122" w:rsidRPr="000A7122" w:rsidTr="000A3135">
        <w:tc>
          <w:tcPr>
            <w:tcW w:w="817" w:type="dxa"/>
          </w:tcPr>
          <w:p w:rsidR="000A7122" w:rsidRPr="000A7122" w:rsidRDefault="000A7122" w:rsidP="00A25D3C">
            <w:pPr>
              <w:rPr>
                <w:b/>
              </w:rPr>
            </w:pPr>
            <w:r w:rsidRPr="000A7122">
              <w:rPr>
                <w:b/>
              </w:rPr>
              <w:t>3.</w:t>
            </w:r>
          </w:p>
        </w:tc>
        <w:tc>
          <w:tcPr>
            <w:tcW w:w="8395" w:type="dxa"/>
          </w:tcPr>
          <w:p w:rsidR="000A7122" w:rsidRPr="000A7122" w:rsidRDefault="000A7122" w:rsidP="005A5A18">
            <w:pPr>
              <w:jc w:val="both"/>
              <w:rPr>
                <w:b/>
                <w:u w:val="single"/>
              </w:rPr>
            </w:pPr>
            <w:r w:rsidRPr="000A7122">
              <w:rPr>
                <w:b/>
                <w:u w:val="single"/>
              </w:rPr>
              <w:t>Besondere Bestimmungen</w:t>
            </w:r>
          </w:p>
        </w:tc>
      </w:tr>
      <w:tr w:rsidR="000A7122" w:rsidTr="000A3135">
        <w:tc>
          <w:tcPr>
            <w:tcW w:w="817" w:type="dxa"/>
          </w:tcPr>
          <w:p w:rsidR="000A7122" w:rsidRDefault="000A7122" w:rsidP="00A25D3C"/>
        </w:tc>
        <w:tc>
          <w:tcPr>
            <w:tcW w:w="8395" w:type="dxa"/>
          </w:tcPr>
          <w:p w:rsidR="000A7122" w:rsidRDefault="000A7122" w:rsidP="005A5A18">
            <w:pPr>
              <w:jc w:val="both"/>
            </w:pPr>
          </w:p>
        </w:tc>
      </w:tr>
      <w:tr w:rsidR="00DC0021" w:rsidTr="000A3135">
        <w:tc>
          <w:tcPr>
            <w:tcW w:w="817" w:type="dxa"/>
          </w:tcPr>
          <w:p w:rsidR="00DC0021" w:rsidRDefault="00DC0021" w:rsidP="00A25D3C">
            <w:r>
              <w:t>a.)</w:t>
            </w:r>
          </w:p>
        </w:tc>
        <w:tc>
          <w:tcPr>
            <w:tcW w:w="8395" w:type="dxa"/>
          </w:tcPr>
          <w:p w:rsidR="00DC0021" w:rsidRPr="00745C9F" w:rsidRDefault="00DC0021" w:rsidP="00A25D3C">
            <w:pPr>
              <w:rPr>
                <w:u w:val="single"/>
              </w:rPr>
            </w:pPr>
            <w:r>
              <w:t xml:space="preserve">Der Unternehmer des Werkeigentümers muss nach erfolgter Grabenauffüllung </w:t>
            </w:r>
            <w:r w:rsidRPr="00883600">
              <w:rPr>
                <w:b/>
                <w:u w:val="single"/>
              </w:rPr>
              <w:t>sofort 2-3 cm Kaltbelag in eigener Regie einbauen</w:t>
            </w:r>
            <w:r w:rsidRPr="00745C9F">
              <w:rPr>
                <w:u w:val="single"/>
              </w:rPr>
              <w:t>.</w:t>
            </w:r>
          </w:p>
          <w:p w:rsidR="00DC0021" w:rsidRDefault="00DC0021" w:rsidP="00A25D3C"/>
        </w:tc>
      </w:tr>
      <w:tr w:rsidR="00DC0021" w:rsidTr="000A3135">
        <w:tc>
          <w:tcPr>
            <w:tcW w:w="817" w:type="dxa"/>
          </w:tcPr>
          <w:p w:rsidR="00DC0021" w:rsidRDefault="00DC0021" w:rsidP="00A25D3C">
            <w:r>
              <w:t>b.)</w:t>
            </w:r>
          </w:p>
        </w:tc>
        <w:tc>
          <w:tcPr>
            <w:tcW w:w="8395" w:type="dxa"/>
          </w:tcPr>
          <w:p w:rsidR="00DC0021" w:rsidRDefault="00DC0021" w:rsidP="00A25D3C">
            <w:r>
              <w:t>Für Folgen aus ungenügender Verdichtung des Unterbaues, schlechter oder ungeeigneter Graben- und Baugrubenauffüllungen, die einen soliden fachgerechten Belagseinbau in Frage stellen, haftet der Gesuchsteller.</w:t>
            </w:r>
          </w:p>
          <w:p w:rsidR="00DC0021" w:rsidRDefault="00DC0021" w:rsidP="00A25D3C"/>
        </w:tc>
      </w:tr>
      <w:tr w:rsidR="00DC0021" w:rsidTr="000A3135">
        <w:tc>
          <w:tcPr>
            <w:tcW w:w="817" w:type="dxa"/>
          </w:tcPr>
          <w:p w:rsidR="00DC0021" w:rsidRDefault="00DC0021" w:rsidP="00A25D3C">
            <w:r>
              <w:t>c.)</w:t>
            </w:r>
          </w:p>
        </w:tc>
        <w:tc>
          <w:tcPr>
            <w:tcW w:w="8395" w:type="dxa"/>
          </w:tcPr>
          <w:p w:rsidR="00DC0021" w:rsidRDefault="00DC0021" w:rsidP="00A25D3C">
            <w:r>
              <w:t>Eventuell abgesackte Grabenränder, unrichtig gesetzte Schachtrahmen, Werksleitungsarmaturen usw. werden zu Lasten des Gesuchstellers instandgesetzt.</w:t>
            </w:r>
          </w:p>
          <w:p w:rsidR="00DC0021" w:rsidRDefault="00DC0021" w:rsidP="00A25D3C"/>
        </w:tc>
      </w:tr>
      <w:tr w:rsidR="00DC0021" w:rsidTr="000A3135">
        <w:tc>
          <w:tcPr>
            <w:tcW w:w="817" w:type="dxa"/>
          </w:tcPr>
          <w:p w:rsidR="00DC0021" w:rsidRDefault="00DC0021" w:rsidP="00A25D3C">
            <w:r>
              <w:t>d.)</w:t>
            </w:r>
          </w:p>
        </w:tc>
        <w:tc>
          <w:tcPr>
            <w:tcW w:w="8395" w:type="dxa"/>
          </w:tcPr>
          <w:p w:rsidR="00DC0021" w:rsidRDefault="00DC0021" w:rsidP="00A25D3C">
            <w:r>
              <w:t>Belagsfugen in der Verschleissschicht werden mit Fugenbändern oder Fugenpaste abgedichtet.</w:t>
            </w:r>
          </w:p>
          <w:p w:rsidR="00DC0021" w:rsidRDefault="00DC0021" w:rsidP="00A25D3C"/>
        </w:tc>
      </w:tr>
      <w:tr w:rsidR="00DC0021" w:rsidTr="000A3135">
        <w:tc>
          <w:tcPr>
            <w:tcW w:w="817" w:type="dxa"/>
          </w:tcPr>
          <w:p w:rsidR="00DC0021" w:rsidRDefault="00DC0021" w:rsidP="00A25D3C">
            <w:r>
              <w:t>e.)</w:t>
            </w:r>
          </w:p>
        </w:tc>
        <w:tc>
          <w:tcPr>
            <w:tcW w:w="8395" w:type="dxa"/>
          </w:tcPr>
          <w:p w:rsidR="00DC0021" w:rsidRDefault="00DC0021" w:rsidP="00A25D3C">
            <w:r>
              <w:t>Das Bauamt behält sich vor, Rechnungen Dritter direkt dem Gesuchsteller zuzustellen. Die Eigenleistungen werden separat in Rechnung gestellt.</w:t>
            </w:r>
          </w:p>
          <w:p w:rsidR="00DC0021" w:rsidRDefault="00DC0021" w:rsidP="00A25D3C"/>
        </w:tc>
      </w:tr>
    </w:tbl>
    <w:p w:rsidR="00A25D3C" w:rsidRDefault="00A25D3C" w:rsidP="00A25D3C">
      <w:pPr>
        <w:spacing w:after="0" w:line="240" w:lineRule="auto"/>
      </w:pPr>
    </w:p>
    <w:p w:rsidR="00883600" w:rsidRDefault="00883600" w:rsidP="00A25D3C">
      <w:pPr>
        <w:spacing w:after="0" w:line="240" w:lineRule="auto"/>
      </w:pPr>
    </w:p>
    <w:p w:rsidR="00883600" w:rsidRDefault="00883600" w:rsidP="00A25D3C">
      <w:pPr>
        <w:spacing w:after="0" w:line="240" w:lineRule="auto"/>
      </w:pPr>
    </w:p>
    <w:p w:rsidR="00A25D3C" w:rsidRDefault="00A25D3C" w:rsidP="00A25D3C">
      <w:pPr>
        <w:spacing w:after="0" w:line="240" w:lineRule="auto"/>
      </w:pPr>
    </w:p>
    <w:p w:rsidR="002B6BAD" w:rsidRPr="00C8008F" w:rsidRDefault="002B6BAD" w:rsidP="00A25D3C">
      <w:pPr>
        <w:spacing w:after="0" w:line="240" w:lineRule="auto"/>
        <w:rPr>
          <w:rStyle w:val="Buchtitel"/>
          <w:u w:val="single"/>
        </w:rPr>
      </w:pPr>
      <w:r w:rsidRPr="00C8008F">
        <w:rPr>
          <w:rStyle w:val="Buchtitel"/>
          <w:u w:val="single"/>
        </w:rPr>
        <w:t>BEWILLIGUNG</w:t>
      </w:r>
    </w:p>
    <w:p w:rsidR="002B6BAD" w:rsidRPr="000A3135" w:rsidRDefault="002B6BAD" w:rsidP="00A25D3C">
      <w:pPr>
        <w:spacing w:after="0" w:line="240" w:lineRule="auto"/>
        <w:rPr>
          <w:b/>
        </w:rPr>
      </w:pPr>
    </w:p>
    <w:p w:rsidR="002B6BAD" w:rsidRDefault="002B6BAD" w:rsidP="00A25D3C">
      <w:pPr>
        <w:spacing w:after="0" w:line="240" w:lineRule="auto"/>
      </w:pPr>
      <w:r>
        <w:t>Die Bewilligung zur Ausführung der vorstehend beschriebenen Bauarbeiten wird unter folgenden Bedingungen erteilt:</w:t>
      </w:r>
    </w:p>
    <w:p w:rsidR="002B6BAD" w:rsidRDefault="002B6BAD" w:rsidP="00A25D3C">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95"/>
      </w:tblGrid>
      <w:tr w:rsidR="002B6BAD" w:rsidTr="000A3135">
        <w:tc>
          <w:tcPr>
            <w:tcW w:w="817" w:type="dxa"/>
          </w:tcPr>
          <w:p w:rsidR="002B6BAD" w:rsidRDefault="002B6BAD" w:rsidP="00A25D3C">
            <w:r>
              <w:t>1.</w:t>
            </w:r>
          </w:p>
        </w:tc>
        <w:tc>
          <w:tcPr>
            <w:tcW w:w="8395" w:type="dxa"/>
          </w:tcPr>
          <w:p w:rsidR="002B6BAD" w:rsidRPr="000A3135" w:rsidRDefault="002B6BAD" w:rsidP="00A25D3C">
            <w:pPr>
              <w:rPr>
                <w:b/>
              </w:rPr>
            </w:pPr>
            <w:r w:rsidRPr="000A3135">
              <w:rPr>
                <w:b/>
              </w:rPr>
              <w:t>Ausführung der Belagsreparatur</w:t>
            </w:r>
          </w:p>
          <w:p w:rsidR="002B6BAD" w:rsidRDefault="002B6BAD" w:rsidP="00A25D3C">
            <w:r>
              <w:t>Die definitive Belagsreparatur wird durch</w:t>
            </w:r>
            <w:r w:rsidR="00C57933">
              <w:t xml:space="preserve">  _________________________________</w:t>
            </w:r>
          </w:p>
          <w:p w:rsidR="00640FD4" w:rsidRDefault="00640FD4" w:rsidP="00A25D3C">
            <w:bookmarkStart w:id="0" w:name="_GoBack"/>
            <w:bookmarkEnd w:id="0"/>
          </w:p>
          <w:p w:rsidR="002B6BAD" w:rsidRDefault="00C8008F" w:rsidP="00A25D3C">
            <w:r>
              <w:t>_</w:t>
            </w:r>
            <w:r w:rsidR="00E04871">
              <w:t xml:space="preserve">______________________________  </w:t>
            </w:r>
            <w:r>
              <w:t xml:space="preserve"> </w:t>
            </w:r>
            <w:r w:rsidR="002B6BAD">
              <w:t>ab ca</w:t>
            </w:r>
            <w:r w:rsidR="00C57933">
              <w:t xml:space="preserve">.  </w:t>
            </w:r>
            <w:r>
              <w:t>___________________</w:t>
            </w:r>
            <w:r w:rsidR="002B6BAD">
              <w:t>ausgeführt.</w:t>
            </w:r>
          </w:p>
          <w:p w:rsidR="002B6BAD" w:rsidRDefault="002B6BAD" w:rsidP="00A25D3C"/>
        </w:tc>
      </w:tr>
      <w:tr w:rsidR="002B6BAD" w:rsidTr="000A3135">
        <w:tc>
          <w:tcPr>
            <w:tcW w:w="817" w:type="dxa"/>
          </w:tcPr>
          <w:p w:rsidR="002B6BAD" w:rsidRDefault="002B6BAD" w:rsidP="00A25D3C">
            <w:r>
              <w:t>2.</w:t>
            </w:r>
          </w:p>
        </w:tc>
        <w:tc>
          <w:tcPr>
            <w:tcW w:w="8395" w:type="dxa"/>
          </w:tcPr>
          <w:p w:rsidR="002B6BAD" w:rsidRDefault="002B6BAD" w:rsidP="00A25D3C">
            <w:r>
              <w:t>Die B</w:t>
            </w:r>
            <w:r w:rsidR="00C8008F">
              <w:t>ewilligungsgebühr beträgt  Fr.  _________   und</w:t>
            </w:r>
            <w:r>
              <w:t xml:space="preserve"> wird mit separater Rechnung erhoben.</w:t>
            </w:r>
          </w:p>
          <w:p w:rsidR="002B6BAD" w:rsidRDefault="002B6BAD" w:rsidP="00A25D3C"/>
        </w:tc>
      </w:tr>
      <w:tr w:rsidR="002B6BAD" w:rsidTr="000A3135">
        <w:tc>
          <w:tcPr>
            <w:tcW w:w="817" w:type="dxa"/>
          </w:tcPr>
          <w:p w:rsidR="002B6BAD" w:rsidRDefault="002B6BAD" w:rsidP="00A25D3C">
            <w:r>
              <w:t>3.</w:t>
            </w:r>
          </w:p>
        </w:tc>
        <w:tc>
          <w:tcPr>
            <w:tcW w:w="8395" w:type="dxa"/>
          </w:tcPr>
          <w:p w:rsidR="002B6BAD" w:rsidRDefault="002B6BAD" w:rsidP="00A25D3C">
            <w:r>
              <w:t>Weitere Bedingungen</w:t>
            </w:r>
          </w:p>
          <w:p w:rsidR="002B6BAD" w:rsidRDefault="002B6BAD" w:rsidP="002B6BAD">
            <w:pPr>
              <w:ind w:right="-76"/>
            </w:pPr>
            <w:r>
              <w:t>……………………………………………………………………………………………….....</w:t>
            </w:r>
          </w:p>
          <w:p w:rsidR="00E04871" w:rsidRDefault="00E04871" w:rsidP="002B6BAD">
            <w:pPr>
              <w:ind w:right="-76"/>
            </w:pPr>
          </w:p>
          <w:p w:rsidR="002B6BAD" w:rsidRDefault="002B6BAD" w:rsidP="002B6BAD">
            <w:pPr>
              <w:ind w:right="-76"/>
            </w:pPr>
            <w:r>
              <w:t>………………………………………………………………………………………………….</w:t>
            </w:r>
          </w:p>
          <w:p w:rsidR="00E04871" w:rsidRDefault="00E04871" w:rsidP="002B6BAD">
            <w:pPr>
              <w:ind w:right="-76"/>
            </w:pPr>
          </w:p>
          <w:p w:rsidR="002B6BAD" w:rsidRDefault="002B6BAD" w:rsidP="002B6BAD">
            <w:pPr>
              <w:ind w:right="-76"/>
            </w:pPr>
            <w:r>
              <w:t>………………………………………………………………………………………………….</w:t>
            </w:r>
          </w:p>
          <w:p w:rsidR="002B6BAD" w:rsidRDefault="002B6BAD" w:rsidP="002B6BAD">
            <w:pPr>
              <w:ind w:right="-76"/>
            </w:pPr>
          </w:p>
        </w:tc>
      </w:tr>
    </w:tbl>
    <w:p w:rsidR="002B6BAD" w:rsidRDefault="002B6BAD" w:rsidP="00A25D3C">
      <w:pPr>
        <w:spacing w:after="0" w:line="240" w:lineRule="auto"/>
      </w:pPr>
    </w:p>
    <w:p w:rsidR="00C8008F" w:rsidRDefault="00C8008F" w:rsidP="00A25D3C">
      <w:pPr>
        <w:spacing w:after="0" w:line="240" w:lineRule="auto"/>
      </w:pPr>
    </w:p>
    <w:p w:rsidR="00E04871" w:rsidRDefault="00E04871" w:rsidP="00A25D3C">
      <w:pPr>
        <w:spacing w:after="0" w:line="240" w:lineRule="auto"/>
      </w:pPr>
    </w:p>
    <w:p w:rsidR="00C8008F" w:rsidRDefault="00C8008F" w:rsidP="00A25D3C">
      <w:pPr>
        <w:spacing w:after="0" w:line="240" w:lineRule="auto"/>
      </w:pPr>
    </w:p>
    <w:p w:rsidR="00C8008F" w:rsidRPr="00A25D3C" w:rsidRDefault="00C8008F" w:rsidP="00C8008F">
      <w:pPr>
        <w:spacing w:after="0" w:line="240" w:lineRule="auto"/>
        <w:ind w:left="4248" w:firstLine="855"/>
      </w:pPr>
      <w:r>
        <w:t>Schleitheim, den</w:t>
      </w:r>
      <w:r w:rsidR="00E04871">
        <w:t xml:space="preserve">  __________________</w:t>
      </w:r>
    </w:p>
    <w:p w:rsidR="00A25D3C" w:rsidRDefault="00A25D3C" w:rsidP="00A25D3C">
      <w:pPr>
        <w:spacing w:after="0" w:line="240" w:lineRule="auto"/>
      </w:pPr>
    </w:p>
    <w:tbl>
      <w:tblPr>
        <w:tblStyle w:val="Tabellenraster"/>
        <w:tblpPr w:leftFromText="141" w:rightFromText="141" w:vertAnchor="text" w:horzAnchor="margin" w:tblpXSpec="right" w:tblpY="7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2B6BAD" w:rsidTr="000A3135">
        <w:tc>
          <w:tcPr>
            <w:tcW w:w="4219" w:type="dxa"/>
          </w:tcPr>
          <w:p w:rsidR="002B6BAD" w:rsidRDefault="002B6BAD" w:rsidP="00C8008F">
            <w:pPr>
              <w:ind w:right="-108"/>
            </w:pPr>
            <w:r>
              <w:t>Bauverwaltung  Schleitheim</w:t>
            </w:r>
          </w:p>
        </w:tc>
      </w:tr>
      <w:tr w:rsidR="002B6BAD" w:rsidTr="000A3135">
        <w:tc>
          <w:tcPr>
            <w:tcW w:w="4219" w:type="dxa"/>
          </w:tcPr>
          <w:p w:rsidR="002B6BAD" w:rsidRDefault="00C8008F" w:rsidP="002B6BAD">
            <w:r>
              <w:t>Baureferent</w:t>
            </w:r>
          </w:p>
        </w:tc>
      </w:tr>
      <w:tr w:rsidR="002B6BAD" w:rsidTr="000A3135">
        <w:tc>
          <w:tcPr>
            <w:tcW w:w="4219" w:type="dxa"/>
          </w:tcPr>
          <w:p w:rsidR="002B6BAD" w:rsidRDefault="002B6BAD" w:rsidP="002B6BAD">
            <w:r>
              <w:t>Gass 15</w:t>
            </w:r>
          </w:p>
        </w:tc>
      </w:tr>
      <w:tr w:rsidR="002B6BAD" w:rsidTr="000A3135">
        <w:tc>
          <w:tcPr>
            <w:tcW w:w="4219" w:type="dxa"/>
          </w:tcPr>
          <w:p w:rsidR="002B6BAD" w:rsidRDefault="002B6BAD" w:rsidP="002B6BAD">
            <w:r>
              <w:t>8226 Schleitheim</w:t>
            </w:r>
          </w:p>
        </w:tc>
      </w:tr>
    </w:tbl>
    <w:p w:rsidR="00A25D3C" w:rsidRDefault="00A25D3C" w:rsidP="00A25D3C">
      <w:pPr>
        <w:spacing w:after="0" w:line="240" w:lineRule="auto"/>
      </w:pPr>
    </w:p>
    <w:p w:rsidR="00C8008F" w:rsidRDefault="00C8008F" w:rsidP="00A25D3C">
      <w:pPr>
        <w:spacing w:after="0" w:line="240" w:lineRule="auto"/>
      </w:pPr>
    </w:p>
    <w:p w:rsidR="00C8008F" w:rsidRDefault="00C8008F" w:rsidP="00A25D3C">
      <w:pPr>
        <w:spacing w:after="0" w:line="240" w:lineRule="auto"/>
      </w:pPr>
    </w:p>
    <w:p w:rsidR="00C8008F" w:rsidRDefault="00C8008F" w:rsidP="00A25D3C">
      <w:pPr>
        <w:spacing w:after="0" w:line="240" w:lineRule="auto"/>
      </w:pPr>
    </w:p>
    <w:p w:rsidR="00C8008F" w:rsidRDefault="00C8008F" w:rsidP="00A25D3C">
      <w:pPr>
        <w:spacing w:after="0" w:line="240" w:lineRule="auto"/>
      </w:pPr>
    </w:p>
    <w:p w:rsidR="00A25D3C" w:rsidRDefault="00A25D3C" w:rsidP="00A25D3C">
      <w:pPr>
        <w:spacing w:after="0" w:line="240" w:lineRule="auto"/>
      </w:pPr>
    </w:p>
    <w:p w:rsidR="002B6BAD" w:rsidRDefault="002B6BAD" w:rsidP="00A25D3C">
      <w:pPr>
        <w:spacing w:after="0" w:line="240" w:lineRule="auto"/>
      </w:pPr>
    </w:p>
    <w:sectPr w:rsidR="002B6BAD" w:rsidSect="00120F2B">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6266"/>
    <w:multiLevelType w:val="hybridMultilevel"/>
    <w:tmpl w:val="20FCD3D8"/>
    <w:lvl w:ilvl="0" w:tplc="9A647C7C">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0E0112F"/>
    <w:multiLevelType w:val="hybridMultilevel"/>
    <w:tmpl w:val="31F4DF34"/>
    <w:lvl w:ilvl="0" w:tplc="A1CC87B2">
      <w:start w:val="2"/>
      <w:numFmt w:val="bullet"/>
      <w:lvlText w:val="-"/>
      <w:lvlJc w:val="left"/>
      <w:pPr>
        <w:ind w:left="1155" w:hanging="360"/>
      </w:pPr>
      <w:rPr>
        <w:rFonts w:ascii="Arial" w:eastAsiaTheme="minorHAnsi" w:hAnsi="Arial" w:cs="Arial" w:hint="default"/>
      </w:rPr>
    </w:lvl>
    <w:lvl w:ilvl="1" w:tplc="08070003" w:tentative="1">
      <w:start w:val="1"/>
      <w:numFmt w:val="bullet"/>
      <w:lvlText w:val="o"/>
      <w:lvlJc w:val="left"/>
      <w:pPr>
        <w:ind w:left="1875" w:hanging="360"/>
      </w:pPr>
      <w:rPr>
        <w:rFonts w:ascii="Courier New" w:hAnsi="Courier New" w:cs="Courier New" w:hint="default"/>
      </w:rPr>
    </w:lvl>
    <w:lvl w:ilvl="2" w:tplc="08070005" w:tentative="1">
      <w:start w:val="1"/>
      <w:numFmt w:val="bullet"/>
      <w:lvlText w:val=""/>
      <w:lvlJc w:val="left"/>
      <w:pPr>
        <w:ind w:left="2595" w:hanging="360"/>
      </w:pPr>
      <w:rPr>
        <w:rFonts w:ascii="Wingdings" w:hAnsi="Wingdings" w:hint="default"/>
      </w:rPr>
    </w:lvl>
    <w:lvl w:ilvl="3" w:tplc="08070001" w:tentative="1">
      <w:start w:val="1"/>
      <w:numFmt w:val="bullet"/>
      <w:lvlText w:val=""/>
      <w:lvlJc w:val="left"/>
      <w:pPr>
        <w:ind w:left="3315" w:hanging="360"/>
      </w:pPr>
      <w:rPr>
        <w:rFonts w:ascii="Symbol" w:hAnsi="Symbol" w:hint="default"/>
      </w:rPr>
    </w:lvl>
    <w:lvl w:ilvl="4" w:tplc="08070003" w:tentative="1">
      <w:start w:val="1"/>
      <w:numFmt w:val="bullet"/>
      <w:lvlText w:val="o"/>
      <w:lvlJc w:val="left"/>
      <w:pPr>
        <w:ind w:left="4035" w:hanging="360"/>
      </w:pPr>
      <w:rPr>
        <w:rFonts w:ascii="Courier New" w:hAnsi="Courier New" w:cs="Courier New" w:hint="default"/>
      </w:rPr>
    </w:lvl>
    <w:lvl w:ilvl="5" w:tplc="08070005" w:tentative="1">
      <w:start w:val="1"/>
      <w:numFmt w:val="bullet"/>
      <w:lvlText w:val=""/>
      <w:lvlJc w:val="left"/>
      <w:pPr>
        <w:ind w:left="4755" w:hanging="360"/>
      </w:pPr>
      <w:rPr>
        <w:rFonts w:ascii="Wingdings" w:hAnsi="Wingdings" w:hint="default"/>
      </w:rPr>
    </w:lvl>
    <w:lvl w:ilvl="6" w:tplc="08070001" w:tentative="1">
      <w:start w:val="1"/>
      <w:numFmt w:val="bullet"/>
      <w:lvlText w:val=""/>
      <w:lvlJc w:val="left"/>
      <w:pPr>
        <w:ind w:left="5475" w:hanging="360"/>
      </w:pPr>
      <w:rPr>
        <w:rFonts w:ascii="Symbol" w:hAnsi="Symbol" w:hint="default"/>
      </w:rPr>
    </w:lvl>
    <w:lvl w:ilvl="7" w:tplc="08070003" w:tentative="1">
      <w:start w:val="1"/>
      <w:numFmt w:val="bullet"/>
      <w:lvlText w:val="o"/>
      <w:lvlJc w:val="left"/>
      <w:pPr>
        <w:ind w:left="6195" w:hanging="360"/>
      </w:pPr>
      <w:rPr>
        <w:rFonts w:ascii="Courier New" w:hAnsi="Courier New" w:cs="Courier New" w:hint="default"/>
      </w:rPr>
    </w:lvl>
    <w:lvl w:ilvl="8" w:tplc="08070005" w:tentative="1">
      <w:start w:val="1"/>
      <w:numFmt w:val="bullet"/>
      <w:lvlText w:val=""/>
      <w:lvlJc w:val="left"/>
      <w:pPr>
        <w:ind w:left="6915" w:hanging="360"/>
      </w:pPr>
      <w:rPr>
        <w:rFonts w:ascii="Wingdings" w:hAnsi="Wingdings" w:hint="default"/>
      </w:rPr>
    </w:lvl>
  </w:abstractNum>
  <w:abstractNum w:abstractNumId="2">
    <w:nsid w:val="1CD71029"/>
    <w:multiLevelType w:val="hybridMultilevel"/>
    <w:tmpl w:val="34143BF0"/>
    <w:lvl w:ilvl="0" w:tplc="4B6026F0">
      <w:start w:val="2"/>
      <w:numFmt w:val="bullet"/>
      <w:lvlText w:val="-"/>
      <w:lvlJc w:val="left"/>
      <w:pPr>
        <w:ind w:left="720" w:hanging="360"/>
      </w:pPr>
      <w:rPr>
        <w:rFonts w:ascii="Arial" w:eastAsiaTheme="minorHAnsi"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CE94DA6"/>
    <w:multiLevelType w:val="hybridMultilevel"/>
    <w:tmpl w:val="186A22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3E947D1C"/>
    <w:multiLevelType w:val="hybridMultilevel"/>
    <w:tmpl w:val="BCA6A2C0"/>
    <w:lvl w:ilvl="0" w:tplc="A718CE9C">
      <w:start w:val="2"/>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nsid w:val="5F131F62"/>
    <w:multiLevelType w:val="hybridMultilevel"/>
    <w:tmpl w:val="70F87A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69BE778B"/>
    <w:multiLevelType w:val="hybridMultilevel"/>
    <w:tmpl w:val="72E8A160"/>
    <w:lvl w:ilvl="0" w:tplc="0807000F">
      <w:start w:val="1"/>
      <w:numFmt w:val="decimal"/>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3C"/>
    <w:rsid w:val="000A3135"/>
    <w:rsid w:val="000A7122"/>
    <w:rsid w:val="000C346F"/>
    <w:rsid w:val="00106CB9"/>
    <w:rsid w:val="00120F2B"/>
    <w:rsid w:val="001264E1"/>
    <w:rsid w:val="00184B88"/>
    <w:rsid w:val="00186A49"/>
    <w:rsid w:val="00283168"/>
    <w:rsid w:val="002B6BAD"/>
    <w:rsid w:val="003D0D1F"/>
    <w:rsid w:val="004248C4"/>
    <w:rsid w:val="004531F7"/>
    <w:rsid w:val="0045584C"/>
    <w:rsid w:val="005A5A18"/>
    <w:rsid w:val="00640FD4"/>
    <w:rsid w:val="006A104C"/>
    <w:rsid w:val="00745C9F"/>
    <w:rsid w:val="00852F11"/>
    <w:rsid w:val="00861D28"/>
    <w:rsid w:val="00883600"/>
    <w:rsid w:val="00A25D3C"/>
    <w:rsid w:val="00A76D0F"/>
    <w:rsid w:val="00C57933"/>
    <w:rsid w:val="00C8008F"/>
    <w:rsid w:val="00DC0021"/>
    <w:rsid w:val="00E04871"/>
    <w:rsid w:val="00FC4D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25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uchtitel">
    <w:name w:val="Book Title"/>
    <w:basedOn w:val="Absatz-Standardschriftart"/>
    <w:uiPriority w:val="33"/>
    <w:qFormat/>
    <w:rsid w:val="001264E1"/>
    <w:rPr>
      <w:b/>
      <w:bCs/>
      <w:smallCaps/>
      <w:spacing w:val="5"/>
    </w:rPr>
  </w:style>
  <w:style w:type="paragraph" w:styleId="Listenabsatz">
    <w:name w:val="List Paragraph"/>
    <w:basedOn w:val="Standard"/>
    <w:uiPriority w:val="34"/>
    <w:qFormat/>
    <w:rsid w:val="003D0D1F"/>
    <w:pPr>
      <w:ind w:left="720"/>
      <w:contextualSpacing/>
    </w:pPr>
  </w:style>
  <w:style w:type="paragraph" w:styleId="Sprechblasentext">
    <w:name w:val="Balloon Text"/>
    <w:basedOn w:val="Standard"/>
    <w:link w:val="SprechblasentextZchn"/>
    <w:uiPriority w:val="99"/>
    <w:semiHidden/>
    <w:unhideWhenUsed/>
    <w:rsid w:val="006A10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25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uchtitel">
    <w:name w:val="Book Title"/>
    <w:basedOn w:val="Absatz-Standardschriftart"/>
    <w:uiPriority w:val="33"/>
    <w:qFormat/>
    <w:rsid w:val="001264E1"/>
    <w:rPr>
      <w:b/>
      <w:bCs/>
      <w:smallCaps/>
      <w:spacing w:val="5"/>
    </w:rPr>
  </w:style>
  <w:style w:type="paragraph" w:styleId="Listenabsatz">
    <w:name w:val="List Paragraph"/>
    <w:basedOn w:val="Standard"/>
    <w:uiPriority w:val="34"/>
    <w:qFormat/>
    <w:rsid w:val="003D0D1F"/>
    <w:pPr>
      <w:ind w:left="720"/>
      <w:contextualSpacing/>
    </w:pPr>
  </w:style>
  <w:style w:type="paragraph" w:styleId="Sprechblasentext">
    <w:name w:val="Balloon Text"/>
    <w:basedOn w:val="Standard"/>
    <w:link w:val="SprechblasentextZchn"/>
    <w:uiPriority w:val="99"/>
    <w:semiHidden/>
    <w:unhideWhenUsed/>
    <w:rsid w:val="006A10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65DB446E.dotm</Template>
  <TotalTime>0</TotalTime>
  <Pages>3</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Schalter</dc:creator>
  <cp:lastModifiedBy>Elvira Kamm</cp:lastModifiedBy>
  <cp:revision>9</cp:revision>
  <cp:lastPrinted>2018-04-06T08:14:00Z</cp:lastPrinted>
  <dcterms:created xsi:type="dcterms:W3CDTF">2015-09-07T06:12:00Z</dcterms:created>
  <dcterms:modified xsi:type="dcterms:W3CDTF">2018-04-06T08:15:00Z</dcterms:modified>
</cp:coreProperties>
</file>